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C3" w:rsidRPr="008A42C3" w:rsidRDefault="008A42C3" w:rsidP="008A42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42C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A42C3" w:rsidRPr="008A42C3" w:rsidRDefault="008A42C3" w:rsidP="008A42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42C3">
        <w:rPr>
          <w:rFonts w:ascii="Arial" w:eastAsia="Times New Roman" w:hAnsi="Arial" w:cs="Arial"/>
          <w:b/>
          <w:sz w:val="24"/>
          <w:szCs w:val="24"/>
          <w:lang w:eastAsia="ru-RU"/>
        </w:rPr>
        <w:t>«ТРЕХПРОТОКСКИЙ СЕЛЬСОВЕТ»</w:t>
      </w:r>
    </w:p>
    <w:p w:rsidR="008A42C3" w:rsidRPr="008A42C3" w:rsidRDefault="008A42C3" w:rsidP="008A42C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42C3">
        <w:rPr>
          <w:rFonts w:ascii="Arial" w:eastAsia="Times New Roman" w:hAnsi="Arial" w:cs="Arial"/>
          <w:sz w:val="24"/>
          <w:szCs w:val="24"/>
          <w:lang w:eastAsia="ru-RU"/>
        </w:rPr>
        <w:t>ПРИВОЛЖСКОГО РАЙОНА  АСТРАХАНСКОЙ ОБЛАСТИ</w:t>
      </w:r>
    </w:p>
    <w:p w:rsidR="008A42C3" w:rsidRPr="008A42C3" w:rsidRDefault="008A42C3" w:rsidP="008A42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42C3" w:rsidRPr="008A42C3" w:rsidRDefault="008A42C3" w:rsidP="008A42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8A42C3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8A42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8A42C3" w:rsidRPr="008A42C3" w:rsidRDefault="008A42C3" w:rsidP="008A42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42C3" w:rsidRPr="008A42C3" w:rsidRDefault="008A42C3" w:rsidP="008A42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42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«____»__________2014 года </w:t>
      </w:r>
      <w:r w:rsidRPr="008A42C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A42C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A42C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A42C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A42C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A42C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D16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  <w:r w:rsidRPr="008A42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№______</w:t>
      </w:r>
    </w:p>
    <w:p w:rsidR="008A42C3" w:rsidRPr="008A42C3" w:rsidRDefault="008A42C3" w:rsidP="008A42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42C3">
        <w:rPr>
          <w:rFonts w:ascii="Arial" w:eastAsia="Times New Roman" w:hAnsi="Arial" w:cs="Arial"/>
          <w:sz w:val="24"/>
          <w:szCs w:val="24"/>
          <w:lang w:eastAsia="ru-RU"/>
        </w:rPr>
        <w:t>с. Три Протока</w:t>
      </w:r>
    </w:p>
    <w:p w:rsidR="00C87131" w:rsidRPr="008A42C3" w:rsidRDefault="00C87131" w:rsidP="00C87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7131" w:rsidRPr="008A42C3" w:rsidRDefault="008A42C3" w:rsidP="00F43C12">
      <w:pPr>
        <w:keepNext/>
        <w:tabs>
          <w:tab w:val="left" w:pos="3544"/>
          <w:tab w:val="left" w:pos="3686"/>
          <w:tab w:val="left" w:pos="4111"/>
          <w:tab w:val="left" w:pos="4820"/>
        </w:tabs>
        <w:suppressAutoHyphens/>
        <w:autoSpaceDE w:val="0"/>
        <w:autoSpaceDN w:val="0"/>
        <w:adjustRightInd w:val="0"/>
        <w:spacing w:after="0"/>
        <w:ind w:right="5102"/>
        <w:jc w:val="both"/>
        <w:outlineLvl w:val="0"/>
        <w:rPr>
          <w:rFonts w:ascii="Arial" w:eastAsia="DejaVu Sans" w:hAnsi="Arial" w:cs="Arial"/>
          <w:kern w:val="2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Об утверждении П</w:t>
      </w:r>
      <w:r w:rsidR="00C87131" w:rsidRPr="008A42C3">
        <w:rPr>
          <w:rFonts w:ascii="Arial" w:hAnsi="Arial" w:cs="Arial"/>
          <w:sz w:val="24"/>
          <w:szCs w:val="24"/>
        </w:rPr>
        <w:t>орядка подготовки к ведению и ведения  гражданской обороны</w:t>
      </w:r>
      <w:r w:rsidR="00F43C12">
        <w:rPr>
          <w:rFonts w:ascii="Arial" w:hAnsi="Arial" w:cs="Arial"/>
          <w:sz w:val="24"/>
          <w:szCs w:val="24"/>
        </w:rPr>
        <w:t xml:space="preserve"> на территории муниципального образования «Трехпротокский сельсовет</w:t>
      </w:r>
      <w:bookmarkEnd w:id="0"/>
      <w:r w:rsidR="00F43C12">
        <w:rPr>
          <w:rFonts w:ascii="Arial" w:hAnsi="Arial" w:cs="Arial"/>
          <w:sz w:val="24"/>
          <w:szCs w:val="24"/>
        </w:rPr>
        <w:t>»</w:t>
      </w:r>
    </w:p>
    <w:p w:rsidR="00C87131" w:rsidRPr="008A42C3" w:rsidRDefault="00C87131" w:rsidP="00CD16BF">
      <w:pPr>
        <w:keepNext/>
        <w:tabs>
          <w:tab w:val="left" w:pos="4678"/>
        </w:tabs>
        <w:suppressAutoHyphens/>
        <w:autoSpaceDE w:val="0"/>
        <w:autoSpaceDN w:val="0"/>
        <w:adjustRightInd w:val="0"/>
        <w:spacing w:after="0"/>
        <w:ind w:right="4393"/>
        <w:outlineLvl w:val="0"/>
        <w:rPr>
          <w:rFonts w:ascii="Arial" w:eastAsia="DejaVu Sans" w:hAnsi="Arial" w:cs="Arial"/>
          <w:kern w:val="2"/>
          <w:sz w:val="24"/>
          <w:szCs w:val="24"/>
        </w:rPr>
      </w:pPr>
    </w:p>
    <w:p w:rsidR="00C87131" w:rsidRPr="008A42C3" w:rsidRDefault="00C87131" w:rsidP="00CD16B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A42C3">
        <w:rPr>
          <w:rFonts w:ascii="Arial" w:hAnsi="Arial" w:cs="Arial"/>
          <w:sz w:val="24"/>
          <w:szCs w:val="24"/>
        </w:rPr>
        <w:t>В соответствии с постановлением Правитель</w:t>
      </w:r>
      <w:r w:rsidR="00CD16BF">
        <w:rPr>
          <w:rFonts w:ascii="Arial" w:hAnsi="Arial" w:cs="Arial"/>
          <w:sz w:val="24"/>
          <w:szCs w:val="24"/>
        </w:rPr>
        <w:t xml:space="preserve">ства Российской Федерации </w:t>
      </w:r>
      <w:r w:rsidR="00F43C12">
        <w:rPr>
          <w:rFonts w:ascii="Arial" w:hAnsi="Arial" w:cs="Arial"/>
          <w:sz w:val="24"/>
          <w:szCs w:val="24"/>
        </w:rPr>
        <w:t xml:space="preserve">                   </w:t>
      </w:r>
      <w:r w:rsidR="00CD16BF">
        <w:rPr>
          <w:rFonts w:ascii="Arial" w:hAnsi="Arial" w:cs="Arial"/>
          <w:sz w:val="24"/>
          <w:szCs w:val="24"/>
        </w:rPr>
        <w:t>от 26.11.2007 г.</w:t>
      </w:r>
      <w:r w:rsidRPr="008A42C3">
        <w:rPr>
          <w:rFonts w:ascii="Arial" w:hAnsi="Arial" w:cs="Arial"/>
          <w:sz w:val="24"/>
          <w:szCs w:val="24"/>
        </w:rPr>
        <w:t xml:space="preserve"> № 804 «Об утверждении Положения о гражданской обороне в Российской Федерации», приказом МЧС России от 14.11.2008</w:t>
      </w:r>
      <w:r w:rsidR="00CD16BF">
        <w:rPr>
          <w:rFonts w:ascii="Arial" w:hAnsi="Arial" w:cs="Arial"/>
          <w:sz w:val="24"/>
          <w:szCs w:val="24"/>
        </w:rPr>
        <w:t xml:space="preserve"> г.</w:t>
      </w:r>
      <w:r w:rsidRPr="008A42C3">
        <w:rPr>
          <w:rFonts w:ascii="Arial" w:hAnsi="Arial" w:cs="Arial"/>
          <w:sz w:val="24"/>
          <w:szCs w:val="24"/>
        </w:rPr>
        <w:t xml:space="preserve"> № 687 «Об утверждении Положения об организации и ведении гражданской обороны в муниципальных образованиях и организациях»</w:t>
      </w:r>
      <w:r w:rsidR="00CD16BF">
        <w:rPr>
          <w:rFonts w:ascii="Arial" w:hAnsi="Arial" w:cs="Arial"/>
          <w:sz w:val="24"/>
          <w:szCs w:val="24"/>
        </w:rPr>
        <w:t>, администрация МО «Трехпротокский сельсовет»</w:t>
      </w:r>
    </w:p>
    <w:p w:rsidR="00C87131" w:rsidRPr="008A42C3" w:rsidRDefault="00C87131" w:rsidP="00CD16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42C3">
        <w:rPr>
          <w:rFonts w:ascii="Arial" w:hAnsi="Arial" w:cs="Arial"/>
          <w:sz w:val="24"/>
          <w:szCs w:val="24"/>
        </w:rPr>
        <w:t> </w:t>
      </w:r>
    </w:p>
    <w:p w:rsidR="00C87131" w:rsidRPr="008A42C3" w:rsidRDefault="00CD16BF" w:rsidP="00CD16B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r w:rsidR="00C87131" w:rsidRPr="008A42C3">
        <w:rPr>
          <w:rFonts w:ascii="Arial" w:hAnsi="Arial" w:cs="Arial"/>
          <w:sz w:val="24"/>
          <w:szCs w:val="24"/>
        </w:rPr>
        <w:t>:</w:t>
      </w:r>
    </w:p>
    <w:p w:rsidR="00C87131" w:rsidRPr="008A42C3" w:rsidRDefault="00C87131" w:rsidP="00CD16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42C3">
        <w:rPr>
          <w:rFonts w:ascii="Arial" w:hAnsi="Arial" w:cs="Arial"/>
          <w:sz w:val="24"/>
          <w:szCs w:val="24"/>
        </w:rPr>
        <w:t> </w:t>
      </w:r>
    </w:p>
    <w:p w:rsidR="00C87131" w:rsidRPr="008A42C3" w:rsidRDefault="00C87131" w:rsidP="00CD16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42C3">
        <w:rPr>
          <w:rFonts w:ascii="Arial" w:hAnsi="Arial" w:cs="Arial"/>
          <w:sz w:val="24"/>
          <w:szCs w:val="24"/>
        </w:rPr>
        <w:t xml:space="preserve">             1. Утвердить порядок подготовки к ведению и ведения гражданской обороны на территории </w:t>
      </w:r>
      <w:r w:rsidR="00ED77C9">
        <w:rPr>
          <w:rFonts w:ascii="Arial" w:hAnsi="Arial" w:cs="Arial"/>
          <w:sz w:val="24"/>
          <w:szCs w:val="24"/>
        </w:rPr>
        <w:t>муниципального образования</w:t>
      </w:r>
      <w:r w:rsidRPr="008A42C3">
        <w:rPr>
          <w:rFonts w:ascii="Arial" w:hAnsi="Arial" w:cs="Arial"/>
          <w:sz w:val="24"/>
          <w:szCs w:val="24"/>
        </w:rPr>
        <w:t xml:space="preserve"> «</w:t>
      </w:r>
      <w:r w:rsidR="00CD16BF">
        <w:rPr>
          <w:rFonts w:ascii="Arial" w:hAnsi="Arial" w:cs="Arial"/>
          <w:sz w:val="24"/>
          <w:szCs w:val="24"/>
        </w:rPr>
        <w:t>Трехпротокский сельсовет» согласно приложению</w:t>
      </w:r>
      <w:r w:rsidR="002D7AA1">
        <w:rPr>
          <w:rFonts w:ascii="Arial" w:hAnsi="Arial" w:cs="Arial"/>
          <w:sz w:val="24"/>
          <w:szCs w:val="24"/>
        </w:rPr>
        <w:t>.</w:t>
      </w:r>
    </w:p>
    <w:p w:rsidR="00C87131" w:rsidRPr="008A42C3" w:rsidRDefault="00C87131" w:rsidP="00CD16B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A42C3">
        <w:rPr>
          <w:rFonts w:ascii="Arial" w:hAnsi="Arial" w:cs="Arial"/>
          <w:sz w:val="24"/>
          <w:szCs w:val="24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C87131" w:rsidRPr="008A42C3" w:rsidRDefault="00C87131" w:rsidP="00CD16B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D77C9">
        <w:rPr>
          <w:rFonts w:ascii="Arial" w:hAnsi="Arial" w:cs="Arial"/>
          <w:sz w:val="24"/>
          <w:szCs w:val="24"/>
        </w:rPr>
        <w:t>3.  </w:t>
      </w:r>
      <w:r w:rsidR="00ED77C9">
        <w:rPr>
          <w:rFonts w:ascii="Arial" w:hAnsi="Arial" w:cs="Arial"/>
          <w:sz w:val="24"/>
          <w:szCs w:val="24"/>
        </w:rPr>
        <w:t>Счита</w:t>
      </w:r>
      <w:r w:rsidR="00F43C12">
        <w:rPr>
          <w:rFonts w:ascii="Arial" w:hAnsi="Arial" w:cs="Arial"/>
          <w:sz w:val="24"/>
          <w:szCs w:val="24"/>
        </w:rPr>
        <w:t>ть утратившим силу постановление</w:t>
      </w:r>
      <w:r w:rsidR="00ED77C9">
        <w:rPr>
          <w:rFonts w:ascii="Arial" w:hAnsi="Arial" w:cs="Arial"/>
          <w:sz w:val="24"/>
          <w:szCs w:val="24"/>
        </w:rPr>
        <w:t xml:space="preserve"> администрации муниципального образования «Трехпротокский сельсовет» от 15.07.2011</w:t>
      </w:r>
      <w:r w:rsidR="007953AD">
        <w:rPr>
          <w:rFonts w:ascii="Arial" w:hAnsi="Arial" w:cs="Arial"/>
          <w:sz w:val="24"/>
          <w:szCs w:val="24"/>
        </w:rPr>
        <w:t xml:space="preserve"> </w:t>
      </w:r>
      <w:r w:rsidR="00ED77C9">
        <w:rPr>
          <w:rFonts w:ascii="Arial" w:hAnsi="Arial" w:cs="Arial"/>
          <w:sz w:val="24"/>
          <w:szCs w:val="24"/>
        </w:rPr>
        <w:t>г. № 148-1 «Об утверждении Порядка подготовки к ведению и ведения гражданской обороны в муниципальном образовании».</w:t>
      </w:r>
      <w:r w:rsidRPr="008A42C3">
        <w:rPr>
          <w:rFonts w:ascii="Arial" w:hAnsi="Arial" w:cs="Arial"/>
          <w:sz w:val="24"/>
          <w:szCs w:val="24"/>
        </w:rPr>
        <w:t xml:space="preserve">  </w:t>
      </w:r>
    </w:p>
    <w:p w:rsidR="00CD16BF" w:rsidRPr="00CD16BF" w:rsidRDefault="00CD16BF" w:rsidP="00CD16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CD16BF">
        <w:rPr>
          <w:rFonts w:ascii="Arial" w:eastAsia="Times New Roman" w:hAnsi="Arial" w:cs="Arial"/>
          <w:sz w:val="24"/>
          <w:szCs w:val="24"/>
          <w:lang w:eastAsia="ru-RU"/>
        </w:rPr>
        <w:t>Обнародовать настоящее постановление путем:</w:t>
      </w:r>
    </w:p>
    <w:p w:rsidR="00CD16BF" w:rsidRPr="00CD16BF" w:rsidRDefault="00CD16BF" w:rsidP="00CD16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6BF">
        <w:rPr>
          <w:rFonts w:ascii="Arial" w:eastAsia="Times New Roman" w:hAnsi="Arial" w:cs="Arial"/>
          <w:sz w:val="24"/>
          <w:szCs w:val="24"/>
          <w:lang w:eastAsia="ru-RU"/>
        </w:rPr>
        <w:t>- размещения на стенде в здании администрации;</w:t>
      </w:r>
    </w:p>
    <w:p w:rsidR="00CD16BF" w:rsidRPr="00CD16BF" w:rsidRDefault="00CD16BF" w:rsidP="00CD16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6BF">
        <w:rPr>
          <w:rFonts w:ascii="Arial" w:eastAsia="Times New Roman" w:hAnsi="Arial" w:cs="Arial"/>
          <w:sz w:val="24"/>
          <w:szCs w:val="24"/>
          <w:lang w:eastAsia="ru-RU"/>
        </w:rPr>
        <w:t>- размещения на официальном сайте.</w:t>
      </w:r>
    </w:p>
    <w:p w:rsidR="00CD16BF" w:rsidRPr="00CD16BF" w:rsidRDefault="00CD16BF" w:rsidP="00CD16BF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D16BF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со дня его подписания.</w:t>
      </w:r>
    </w:p>
    <w:p w:rsidR="00CD16BF" w:rsidRPr="00CD16BF" w:rsidRDefault="00CD16BF" w:rsidP="00CD16BF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D16B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CD16B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D16B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87131" w:rsidRPr="008A42C3" w:rsidRDefault="00C87131" w:rsidP="00CD16B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87131" w:rsidRDefault="00C87131" w:rsidP="00CD16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16BF" w:rsidRPr="008A42C3" w:rsidRDefault="00CD16BF" w:rsidP="00CD16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7131" w:rsidRPr="008A42C3" w:rsidRDefault="00C87131" w:rsidP="00CD16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42C3">
        <w:rPr>
          <w:rFonts w:ascii="Arial" w:hAnsi="Arial" w:cs="Arial"/>
          <w:sz w:val="24"/>
          <w:szCs w:val="24"/>
        </w:rPr>
        <w:t xml:space="preserve">Глава администрации  </w:t>
      </w:r>
    </w:p>
    <w:p w:rsidR="00C87131" w:rsidRPr="008A42C3" w:rsidRDefault="00C87131" w:rsidP="00CD16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42C3">
        <w:rPr>
          <w:rFonts w:ascii="Arial" w:hAnsi="Arial" w:cs="Arial"/>
          <w:sz w:val="24"/>
          <w:szCs w:val="24"/>
        </w:rPr>
        <w:t>муниципального образования</w:t>
      </w:r>
    </w:p>
    <w:p w:rsidR="00C87131" w:rsidRPr="008A42C3" w:rsidRDefault="00C87131" w:rsidP="00CD16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42C3">
        <w:rPr>
          <w:rFonts w:ascii="Arial" w:hAnsi="Arial" w:cs="Arial"/>
          <w:sz w:val="24"/>
          <w:szCs w:val="24"/>
        </w:rPr>
        <w:t>«Трехпрото</w:t>
      </w:r>
      <w:r w:rsidR="001D481D" w:rsidRPr="008A42C3">
        <w:rPr>
          <w:rFonts w:ascii="Arial" w:hAnsi="Arial" w:cs="Arial"/>
          <w:sz w:val="24"/>
          <w:szCs w:val="24"/>
        </w:rPr>
        <w:t>к</w:t>
      </w:r>
      <w:r w:rsidRPr="008A42C3">
        <w:rPr>
          <w:rFonts w:ascii="Arial" w:hAnsi="Arial" w:cs="Arial"/>
          <w:sz w:val="24"/>
          <w:szCs w:val="24"/>
        </w:rPr>
        <w:t xml:space="preserve">ский сельсовет»                                          </w:t>
      </w:r>
      <w:r w:rsidR="008A42C3">
        <w:rPr>
          <w:rFonts w:ascii="Arial" w:hAnsi="Arial" w:cs="Arial"/>
          <w:sz w:val="24"/>
          <w:szCs w:val="24"/>
        </w:rPr>
        <w:t xml:space="preserve">                    </w:t>
      </w:r>
      <w:r w:rsidRPr="008A42C3">
        <w:rPr>
          <w:rFonts w:ascii="Arial" w:hAnsi="Arial" w:cs="Arial"/>
          <w:sz w:val="24"/>
          <w:szCs w:val="24"/>
        </w:rPr>
        <w:t xml:space="preserve">  </w:t>
      </w:r>
      <w:r w:rsidR="00CD16BF">
        <w:rPr>
          <w:rFonts w:ascii="Arial" w:hAnsi="Arial" w:cs="Arial"/>
          <w:sz w:val="24"/>
          <w:szCs w:val="24"/>
        </w:rPr>
        <w:t xml:space="preserve">             </w:t>
      </w:r>
      <w:r w:rsidRPr="008A42C3">
        <w:rPr>
          <w:rFonts w:ascii="Arial" w:hAnsi="Arial" w:cs="Arial"/>
          <w:sz w:val="24"/>
          <w:szCs w:val="24"/>
        </w:rPr>
        <w:t>Р.Р. Мухаримов</w:t>
      </w:r>
    </w:p>
    <w:p w:rsidR="009C4BC5" w:rsidRPr="008A42C3" w:rsidRDefault="009C4BC5">
      <w:pPr>
        <w:rPr>
          <w:rFonts w:ascii="Arial" w:hAnsi="Arial" w:cs="Arial"/>
          <w:sz w:val="24"/>
          <w:szCs w:val="24"/>
        </w:rPr>
      </w:pPr>
    </w:p>
    <w:p w:rsidR="00CD16BF" w:rsidRDefault="00CD16BF" w:rsidP="00CD16BF">
      <w:pPr>
        <w:keepNext/>
        <w:keepLines/>
        <w:suppressAutoHyphens/>
        <w:spacing w:after="0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lastRenderedPageBreak/>
        <w:t>УТВЕРЖДЕНО</w:t>
      </w:r>
    </w:p>
    <w:p w:rsidR="00CD16BF" w:rsidRDefault="00CD16BF" w:rsidP="00CD16BF">
      <w:pPr>
        <w:keepNext/>
        <w:keepLines/>
        <w:suppressAutoHyphens/>
        <w:spacing w:after="0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>постановлением администрации</w:t>
      </w:r>
    </w:p>
    <w:p w:rsidR="00CD16BF" w:rsidRDefault="00CD16BF" w:rsidP="00CD16BF">
      <w:pPr>
        <w:keepNext/>
        <w:keepLines/>
        <w:suppressAutoHyphens/>
        <w:spacing w:after="0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>муниципального образования</w:t>
      </w:r>
    </w:p>
    <w:p w:rsidR="00CD16BF" w:rsidRDefault="00CD16BF" w:rsidP="00CD16BF">
      <w:pPr>
        <w:keepNext/>
        <w:keepLines/>
        <w:suppressAutoHyphens/>
        <w:spacing w:after="0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>«Трехпротокский сельсовет»</w:t>
      </w:r>
    </w:p>
    <w:p w:rsidR="00CD16BF" w:rsidRPr="00354536" w:rsidRDefault="00CD16BF" w:rsidP="00CD16BF">
      <w:pPr>
        <w:keepNext/>
        <w:keepLines/>
        <w:suppressAutoHyphens/>
        <w:spacing w:after="0"/>
        <w:ind w:firstLine="720"/>
        <w:jc w:val="right"/>
        <w:rPr>
          <w:rFonts w:ascii="Arial" w:eastAsia="DejaVu Sans" w:hAnsi="Arial" w:cs="Arial"/>
          <w:kern w:val="2"/>
          <w:sz w:val="24"/>
          <w:szCs w:val="24"/>
        </w:rPr>
      </w:pPr>
      <w:r>
        <w:rPr>
          <w:rFonts w:ascii="Arial" w:eastAsia="DejaVu Sans" w:hAnsi="Arial" w:cs="Arial"/>
          <w:bCs/>
          <w:kern w:val="2"/>
          <w:sz w:val="24"/>
          <w:szCs w:val="24"/>
        </w:rPr>
        <w:t>от ___ __________ 2014</w:t>
      </w:r>
      <w:r w:rsidRPr="00354536">
        <w:rPr>
          <w:rFonts w:ascii="Arial" w:eastAsia="DejaVu Sans" w:hAnsi="Arial" w:cs="Arial"/>
          <w:bCs/>
          <w:kern w:val="2"/>
          <w:sz w:val="24"/>
          <w:szCs w:val="24"/>
        </w:rPr>
        <w:t>г. № ___</w:t>
      </w:r>
    </w:p>
    <w:p w:rsidR="00CD16BF" w:rsidRPr="00CD16BF" w:rsidRDefault="00CD16BF" w:rsidP="00CD16BF">
      <w:pPr>
        <w:keepNext/>
        <w:keepLines/>
        <w:suppressAutoHyphens/>
        <w:spacing w:after="0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CD16BF" w:rsidRDefault="00CD16BF" w:rsidP="00CD16BF">
      <w:pPr>
        <w:keepNext/>
        <w:keepLines/>
        <w:suppressAutoHyphens/>
        <w:spacing w:after="0"/>
        <w:jc w:val="center"/>
        <w:rPr>
          <w:rFonts w:ascii="Arial" w:eastAsia="DejaVu Sans" w:hAnsi="Arial" w:cs="Arial"/>
          <w:b/>
          <w:color w:val="000000"/>
          <w:kern w:val="2"/>
          <w:sz w:val="24"/>
          <w:szCs w:val="24"/>
        </w:rPr>
      </w:pPr>
    </w:p>
    <w:p w:rsidR="009C4BC5" w:rsidRPr="008A42C3" w:rsidRDefault="009C4BC5" w:rsidP="00CD16BF">
      <w:pPr>
        <w:keepNext/>
        <w:keepLines/>
        <w:suppressAutoHyphens/>
        <w:spacing w:after="0"/>
        <w:jc w:val="center"/>
        <w:rPr>
          <w:rFonts w:ascii="Arial" w:eastAsia="DejaVu Sans" w:hAnsi="Arial" w:cs="Arial"/>
          <w:b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>ПОРЯДОК</w:t>
      </w:r>
    </w:p>
    <w:p w:rsidR="009C4BC5" w:rsidRPr="008A42C3" w:rsidRDefault="009C4BC5" w:rsidP="00CD16BF">
      <w:pPr>
        <w:keepNext/>
        <w:keepLines/>
        <w:suppressAutoHyphens/>
        <w:autoSpaceDE w:val="0"/>
        <w:autoSpaceDN w:val="0"/>
        <w:adjustRightInd w:val="0"/>
        <w:spacing w:after="0"/>
        <w:jc w:val="center"/>
        <w:rPr>
          <w:rFonts w:ascii="Arial" w:eastAsia="DejaVu Sans" w:hAnsi="Arial" w:cs="Arial"/>
          <w:b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 xml:space="preserve">подготовки к ведению </w:t>
      </w:r>
      <w:r w:rsidR="002D7AA1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 xml:space="preserve">и ведения гражданской обороны </w:t>
      </w:r>
      <w:r w:rsidR="00ED77C9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>на территории муниципального образования «Трехпротокский сельсовет»</w:t>
      </w:r>
      <w:r w:rsidRPr="008A42C3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 xml:space="preserve"> </w:t>
      </w:r>
    </w:p>
    <w:p w:rsidR="009C4BC5" w:rsidRPr="008A42C3" w:rsidRDefault="009C4BC5" w:rsidP="00CD16BF">
      <w:pPr>
        <w:keepNext/>
        <w:keepLines/>
        <w:suppressAutoHyphens/>
        <w:spacing w:after="0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9C4BC5" w:rsidRPr="008A42C3" w:rsidRDefault="009C4BC5" w:rsidP="00CD16BF">
      <w:pPr>
        <w:keepNext/>
        <w:keepLines/>
        <w:suppressAutoHyphens/>
        <w:spacing w:after="0"/>
        <w:jc w:val="center"/>
        <w:rPr>
          <w:rFonts w:ascii="Arial" w:eastAsia="DejaVu Sans" w:hAnsi="Arial" w:cs="Arial"/>
          <w:b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>1. Общие положения</w:t>
      </w:r>
    </w:p>
    <w:p w:rsidR="009C4BC5" w:rsidRPr="008A42C3" w:rsidRDefault="009C4BC5" w:rsidP="00CD16BF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 </w:t>
      </w:r>
    </w:p>
    <w:p w:rsidR="009C4BC5" w:rsidRPr="008A42C3" w:rsidRDefault="009C4BC5" w:rsidP="007953AD">
      <w:pPr>
        <w:keepNext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eastAsia="DejaVu Sans" w:hAnsi="Arial" w:cs="Arial"/>
          <w:b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1.1. </w:t>
      </w:r>
      <w:proofErr w:type="gram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Настоящий Порядок подготовки к ведению и вложение об организации и ведении гражданской обороны  </w:t>
      </w:r>
      <w:r w:rsidR="00ED77C9">
        <w:rPr>
          <w:rFonts w:ascii="Arial" w:eastAsia="DejaVu Sans" w:hAnsi="Arial" w:cs="Arial"/>
          <w:color w:val="000000"/>
          <w:kern w:val="2"/>
          <w:sz w:val="24"/>
          <w:szCs w:val="24"/>
        </w:rPr>
        <w:t>на территории муниципального</w:t>
      </w: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</w:t>
      </w:r>
      <w:r w:rsidR="00ED77C9">
        <w:rPr>
          <w:rFonts w:ascii="Arial" w:eastAsia="DejaVu Sans" w:hAnsi="Arial" w:cs="Arial"/>
          <w:color w:val="000000"/>
          <w:kern w:val="2"/>
          <w:sz w:val="24"/>
          <w:szCs w:val="24"/>
        </w:rPr>
        <w:t>образования</w:t>
      </w: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«Трехпротокский сельсовет»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8A42C3">
          <w:rPr>
            <w:rFonts w:ascii="Arial" w:eastAsia="DejaVu Sans" w:hAnsi="Arial" w:cs="Arial"/>
            <w:color w:val="000000"/>
            <w:kern w:val="2"/>
            <w:sz w:val="24"/>
            <w:szCs w:val="24"/>
          </w:rPr>
          <w:t>1998 г</w:t>
        </w:r>
      </w:smartTag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</w:t>
      </w:r>
      <w:proofErr w:type="gramEnd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№ </w:t>
      </w:r>
      <w:proofErr w:type="gram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687  «Об 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8A42C3">
          <w:rPr>
            <w:rFonts w:ascii="Arial" w:eastAsia="DejaVu Sans" w:hAnsi="Arial" w:cs="Arial"/>
            <w:color w:val="000000"/>
            <w:kern w:val="2"/>
            <w:sz w:val="24"/>
            <w:szCs w:val="24"/>
          </w:rPr>
          <w:t>2008 г</w:t>
        </w:r>
      </w:smartTag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</w:t>
      </w:r>
      <w:proofErr w:type="gramEnd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по гражданской обороне.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 </w:t>
      </w:r>
    </w:p>
    <w:p w:rsidR="009C4BC5" w:rsidRPr="008A42C3" w:rsidRDefault="009C4BC5" w:rsidP="007953AD">
      <w:pPr>
        <w:keepNext/>
        <w:suppressAutoHyphens/>
        <w:spacing w:after="0"/>
        <w:jc w:val="center"/>
        <w:rPr>
          <w:rFonts w:ascii="Arial" w:eastAsia="DejaVu Sans" w:hAnsi="Arial" w:cs="Arial"/>
          <w:b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>2. Полномочия органа местного самоуправления в области гражданской обороны</w:t>
      </w:r>
    </w:p>
    <w:p w:rsidR="009C4BC5" w:rsidRPr="008A42C3" w:rsidRDefault="009C4BC5" w:rsidP="007953AD">
      <w:pPr>
        <w:keepNext/>
        <w:suppressAutoHyphens/>
        <w:spacing w:after="0"/>
        <w:jc w:val="center"/>
        <w:rPr>
          <w:rFonts w:ascii="Arial" w:eastAsia="DejaVu Sans" w:hAnsi="Arial" w:cs="Arial"/>
          <w:b/>
          <w:color w:val="000000"/>
          <w:kern w:val="2"/>
          <w:sz w:val="24"/>
          <w:szCs w:val="24"/>
        </w:rPr>
      </w:pP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2.1. Органы местного самоуправления самостоятельно в пределах границ муниципальных образований: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проводят мероприятия по гражданской обороне, разрабатывают и реализовывают планы гражданской обороны и защиты населения;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проводят подготовку и обучение населения в области гражданской обороны;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проводят мероприятия по подготовке к эвакуации населения, материальных и культурных ценностей в безопасные районы;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проводят первоочередные мероприятия по поддержанию устойчивого функционирования организаций в военное время;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2.2. Глава муниципального образования в пределах своей компетенции: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lastRenderedPageBreak/>
        <w:t>- осуществляет руководство гражданской обороной на территории муниципального образования;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принимает правовые акты в области организации и ведения гражданской обороны;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утверждает перечень организаций, создающих нештатные аварийно-спасательные формирования;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контролирует решение задач и выполнение мероприятий гражданской обороны на территории муниципального образования;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2.3. Представительный орган муниципального образования в пределах своей компетенции: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одобряет целевые программы муниципального образования по вопросам организации и ведения гражданской обороны;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проводит слушания по вопросам состояния гражданской обороны муниципального образования;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2.4. </w:t>
      </w:r>
      <w:r w:rsidR="00ED77C9">
        <w:rPr>
          <w:rFonts w:ascii="Arial" w:eastAsia="DejaVu Sans" w:hAnsi="Arial" w:cs="Arial"/>
          <w:color w:val="000000"/>
          <w:kern w:val="2"/>
          <w:sz w:val="24"/>
          <w:szCs w:val="24"/>
        </w:rPr>
        <w:t>Администрация муниципального образования «Трехпротокский сельсовет»</w:t>
      </w:r>
      <w:r w:rsidR="009D7B04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</w:t>
      </w: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в пределах своей компетенции: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разрабатывает целевые программы в области гражданской обороны;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lastRenderedPageBreak/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участвуют в разработке социально-экономических программ в области гражданской обороны;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осуществляют иные полномочия в соответствии с законодательством Российской Федерации.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2.6. </w:t>
      </w:r>
      <w:proofErr w:type="gram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планируют и организуют проведение мероприятий по гражданской обороне;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проводят мероприятия по поддержанию своего устойчивого функционирования в военное время;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осуществляют обучение своих работников в области гражданской обороны;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создают и поддерживают в состоянии постоянной готовности к использованию локальные системы оповещения;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proofErr w:type="gram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 </w:t>
      </w:r>
    </w:p>
    <w:p w:rsidR="009C4BC5" w:rsidRPr="008A42C3" w:rsidRDefault="009C4BC5" w:rsidP="007953AD">
      <w:pPr>
        <w:keepNext/>
        <w:suppressAutoHyphens/>
        <w:spacing w:after="0"/>
        <w:jc w:val="center"/>
        <w:rPr>
          <w:rFonts w:ascii="Arial" w:eastAsia="DejaVu Sans" w:hAnsi="Arial" w:cs="Arial"/>
          <w:b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>3. Мероприятия по гражданской обороне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 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3.2.1. По обучению населения в области гражданской обороны: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</w:t>
      </w: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lastRenderedPageBreak/>
        <w:t>должностных лиц и работников гражданской обороны, личного состава формирований и служб муниципальных образований;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обучение личного состава формирований и служб муниципальных образований;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проведение учений и тренировок по гражданской обороне;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организационно-методическое руководство и </w:t>
      </w:r>
      <w:proofErr w:type="gram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контроль за</w:t>
      </w:r>
      <w:proofErr w:type="gramEnd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обучением работников, личного состава формирований и служб организаци</w:t>
      </w:r>
      <w:r w:rsidR="009D7B04">
        <w:rPr>
          <w:rFonts w:ascii="Arial" w:eastAsia="DejaVu Sans" w:hAnsi="Arial" w:cs="Arial"/>
          <w:color w:val="000000"/>
          <w:kern w:val="2"/>
          <w:sz w:val="24"/>
          <w:szCs w:val="24"/>
        </w:rPr>
        <w:t>й, находящихся на территории муниципального образования</w:t>
      </w: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пропаганда знаний в области гражданской обороны.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сбор информации в области гражданской обороны и обмен ею.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3.2.3. По эвакуации населения, материальных и культурных ценностей в безопасные районы: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proofErr w:type="gram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добегания</w:t>
      </w:r>
      <w:proofErr w:type="spellEnd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волны прорыва при разрушении гидротехнических сооружений;</w:t>
      </w:r>
      <w:proofErr w:type="gramEnd"/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подготовка районов размещения населения, материальных и культурных ценностей, подлежащих эвакуации;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создание и организация деятельности эвакуационных органов, а также подготовка их личного состава.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3.2.4. По предоставлению населению убежищ и средств индивидуальной защиты: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lastRenderedPageBreak/>
        <w:t>- 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планирование и организация строительства недостающих защитных сооружений гражданской обороны в военное время;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обеспечение укрытия населения в защитных сооружениях гражданской обороны;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3.2.5. </w:t>
      </w:r>
      <w:proofErr w:type="gram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По световой и другим видам маскировки:</w:t>
      </w:r>
      <w:proofErr w:type="gramEnd"/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определение перечня объектов, подлежащих маскировке;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proofErr w:type="gram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дств дл</w:t>
      </w:r>
      <w:proofErr w:type="gramEnd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планирование и организация основных видов жизнеобеспечения населения;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нормированное снабжение населения продовольственными и непродовольственными товарами;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предоставление населению коммунально-бытовых услуг;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проведение лечебно-эвакуационных мероприятий;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развертывание необходимой лечебной базы в загородной зоне, организация ее </w:t>
      </w:r>
      <w:proofErr w:type="spell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энерго</w:t>
      </w:r>
      <w:proofErr w:type="spellEnd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и водоснабжения;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оказание населению медицинской помощи;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lastRenderedPageBreak/>
        <w:t>- определение численности населения, оставшегося без жилья;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предоставление населению информационно-психологической поддержки.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3.2.8. По борьбе с пожарами, возникшими при ведении военных действий или вследствие этих действий: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введение режимов радиационной защиты на территориях, подвергшихся радиоактивному загрязнению;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заблаговременное создание запасов дезактивирующих, дегазирующих веществ и растворов;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создание и оснащение сил охраны общественного порядка, подготовка их в области гражданской обороны;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lastRenderedPageBreak/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осуществление пропускного режима и поддержание общественного порядка в очагах поражения;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обеспечение готовности коммунальных служб к работе в условиях военного времени, разработка планов их действий;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создание запасов оборудования и запасных частей для ремонта поврежденных систем газ</w:t>
      </w:r>
      <w:proofErr w:type="gram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о-</w:t>
      </w:r>
      <w:proofErr w:type="gramEnd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, </w:t>
      </w:r>
      <w:proofErr w:type="spell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энерго</w:t>
      </w:r>
      <w:proofErr w:type="spellEnd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и водоснабжения;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создание и подготовка резерва мобильных сре</w:t>
      </w:r>
      <w:proofErr w:type="gram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дств дл</w:t>
      </w:r>
      <w:proofErr w:type="gramEnd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я очистки, опреснения и транспортировки воды;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дств дл</w:t>
      </w:r>
      <w:proofErr w:type="gramEnd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я организации коммунального снабжения населения.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3.2.13. По срочному захоронению трупов в военное время: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заблаговременное, в мирное время, определение мест возможных захоронений;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создание, подготовка и обеспечение готовности сил и сре</w:t>
      </w:r>
      <w:proofErr w:type="gram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дств гр</w:t>
      </w:r>
      <w:proofErr w:type="gramEnd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оборудование мест погребения (захоронения) тел (останков) погибших;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организация санитарно-эпидемиологического надзора.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создание и организация работы в мирное и военное время комиссий по вопросам </w:t>
      </w:r>
      <w:proofErr w:type="gram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повышения устойчивости функционирования объектов экономики</w:t>
      </w:r>
      <w:proofErr w:type="gramEnd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территорий, отнесенных в установленном порядке к группам по гражданской обороне;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рациональное размещение объектов экономики и инфраструктуры, а также сре</w:t>
      </w:r>
      <w:proofErr w:type="gram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дств пр</w:t>
      </w:r>
      <w:proofErr w:type="gramEnd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lastRenderedPageBreak/>
        <w:t>- создание страхового фонда документации;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3.2.15. По вопросам обеспечения постоянной готовности сил и сре</w:t>
      </w:r>
      <w:proofErr w:type="gram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дств гр</w:t>
      </w:r>
      <w:proofErr w:type="gramEnd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ажданской обороны: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создание и оснащение сил гражданской обороны </w:t>
      </w:r>
      <w:proofErr w:type="gram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современными</w:t>
      </w:r>
      <w:proofErr w:type="gramEnd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техникой и оборудованием;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подготовка сил гражданской обороны к действиям, проведение учений и тренировок по гражданской обороне;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разработка и корректировка планов действий сил гражданской обороны;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- определение порядка взаимодействия и привлечения сил и сре</w:t>
      </w:r>
      <w:proofErr w:type="gram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дств гр</w:t>
      </w:r>
      <w:proofErr w:type="gramEnd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ажданской обороны, а также всестороннее обеспечение их действий.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 </w:t>
      </w:r>
    </w:p>
    <w:p w:rsidR="009C4BC5" w:rsidRPr="008A42C3" w:rsidRDefault="009C4BC5" w:rsidP="007953AD">
      <w:pPr>
        <w:keepNext/>
        <w:suppressAutoHyphens/>
        <w:spacing w:after="0"/>
        <w:jc w:val="center"/>
        <w:rPr>
          <w:rFonts w:ascii="Arial" w:eastAsia="DejaVu Sans" w:hAnsi="Arial" w:cs="Arial"/>
          <w:b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>4. Руководство и организационная структура гражданской обороны на территории муниципального образования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 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4.1. Руководство гражданской обороной в муниципальном образовании осуществляет </w:t>
      </w:r>
      <w:r w:rsidR="002D7AA1">
        <w:rPr>
          <w:rFonts w:ascii="Arial" w:eastAsia="DejaVu Sans" w:hAnsi="Arial" w:cs="Arial"/>
          <w:color w:val="000000"/>
          <w:kern w:val="2"/>
          <w:sz w:val="24"/>
          <w:szCs w:val="24"/>
        </w:rPr>
        <w:t>глава администрации муниципального образования «Трехпротокский сельсовет»</w:t>
      </w: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4.4. </w:t>
      </w:r>
      <w:proofErr w:type="gram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эвакоприемные</w:t>
      </w:r>
      <w:proofErr w:type="spellEnd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) комиссии.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4.6. Эвакуационные (</w:t>
      </w:r>
      <w:proofErr w:type="spell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эвакоприемные</w:t>
      </w:r>
      <w:proofErr w:type="spellEnd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lastRenderedPageBreak/>
        <w:t xml:space="preserve">4.9. </w:t>
      </w:r>
      <w:proofErr w:type="gram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 </w:t>
      </w:r>
    </w:p>
    <w:p w:rsidR="009C4BC5" w:rsidRPr="008A42C3" w:rsidRDefault="009C4BC5" w:rsidP="007953AD">
      <w:pPr>
        <w:keepNext/>
        <w:suppressAutoHyphens/>
        <w:spacing w:after="0"/>
        <w:jc w:val="center"/>
        <w:rPr>
          <w:rFonts w:ascii="Arial" w:eastAsia="DejaVu Sans" w:hAnsi="Arial" w:cs="Arial"/>
          <w:b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>5.            Состав сил и сре</w:t>
      </w:r>
      <w:proofErr w:type="gramStart"/>
      <w:r w:rsidRPr="008A42C3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>дств гр</w:t>
      </w:r>
      <w:proofErr w:type="gramEnd"/>
      <w:r w:rsidRPr="008A42C3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>ажданской обороны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 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жб стр</w:t>
      </w:r>
      <w:proofErr w:type="gramEnd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proofErr w:type="gram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lastRenderedPageBreak/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Решение о привлечении в мирное время сил и сре</w:t>
      </w:r>
      <w:proofErr w:type="gram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дств гр</w:t>
      </w:r>
      <w:proofErr w:type="gramEnd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proofErr w:type="gram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9C4BC5" w:rsidRPr="008B7CB5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5.8. </w:t>
      </w:r>
      <w:r w:rsidRPr="008B7CB5">
        <w:rPr>
          <w:rFonts w:ascii="Arial" w:eastAsia="DejaVu Sans" w:hAnsi="Arial" w:cs="Arial"/>
          <w:color w:val="000000"/>
          <w:kern w:val="2"/>
          <w:sz w:val="24"/>
          <w:szCs w:val="24"/>
        </w:rPr>
        <w:t>Сроки приведения в готовность органов управления и сил гражданской обороны к проведению мероприятий по подго</w:t>
      </w:r>
      <w:r w:rsidRPr="008B7CB5">
        <w:rPr>
          <w:rFonts w:ascii="Arial" w:eastAsia="DejaVu Sans" w:hAnsi="Arial" w:cs="Arial"/>
          <w:color w:val="000000"/>
          <w:kern w:val="2"/>
          <w:sz w:val="24"/>
          <w:szCs w:val="24"/>
        </w:rPr>
        <w:softHyphen/>
        <w:t>товке к защите и защите населения и организаций от опасностей, возни</w:t>
      </w:r>
      <w:r w:rsidRPr="008B7CB5">
        <w:rPr>
          <w:rFonts w:ascii="Arial" w:eastAsia="DejaVu Sans" w:hAnsi="Arial" w:cs="Arial"/>
          <w:color w:val="000000"/>
          <w:kern w:val="2"/>
          <w:sz w:val="24"/>
          <w:szCs w:val="24"/>
        </w:rPr>
        <w:softHyphen/>
        <w:t>кающих при ведении военных действий или вследствие этих действий:</w:t>
      </w:r>
    </w:p>
    <w:p w:rsidR="009C4BC5" w:rsidRPr="008B7CB5" w:rsidRDefault="008B7CB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B7CB5">
        <w:rPr>
          <w:rFonts w:ascii="Arial" w:eastAsia="DejaVu Sans" w:hAnsi="Arial" w:cs="Arial"/>
          <w:color w:val="000000"/>
          <w:kern w:val="2"/>
          <w:sz w:val="24"/>
          <w:szCs w:val="24"/>
        </w:rPr>
        <w:t>дежурные силы и средства - 1</w:t>
      </w:r>
      <w:r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час</w:t>
      </w:r>
      <w:r w:rsidR="009C4BC5" w:rsidRPr="008B7CB5">
        <w:rPr>
          <w:rFonts w:ascii="Arial" w:eastAsia="DejaVu Sans" w:hAnsi="Arial" w:cs="Arial"/>
          <w:color w:val="000000"/>
          <w:kern w:val="2"/>
          <w:sz w:val="24"/>
          <w:szCs w:val="24"/>
        </w:rPr>
        <w:t>;</w:t>
      </w:r>
    </w:p>
    <w:p w:rsidR="009C4BC5" w:rsidRPr="008B7CB5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B7CB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органы управления - </w:t>
      </w:r>
      <w:r w:rsidR="008B7CB5" w:rsidRPr="008B7CB5">
        <w:rPr>
          <w:rFonts w:ascii="Arial" w:eastAsia="DejaVu Sans" w:hAnsi="Arial" w:cs="Arial"/>
          <w:color w:val="000000"/>
          <w:kern w:val="2"/>
          <w:sz w:val="24"/>
          <w:szCs w:val="24"/>
        </w:rPr>
        <w:t>1</w:t>
      </w:r>
      <w:r w:rsidR="008B7CB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час</w:t>
      </w:r>
      <w:r w:rsidRPr="008B7CB5">
        <w:rPr>
          <w:rFonts w:ascii="Arial" w:eastAsia="DejaVu Sans" w:hAnsi="Arial" w:cs="Arial"/>
          <w:color w:val="000000"/>
          <w:kern w:val="2"/>
          <w:sz w:val="24"/>
          <w:szCs w:val="24"/>
        </w:rPr>
        <w:t>;</w:t>
      </w:r>
    </w:p>
    <w:p w:rsidR="009C4BC5" w:rsidRPr="008B7CB5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B7CB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силы постоянной готовности - </w:t>
      </w:r>
      <w:r w:rsidR="008B7CB5" w:rsidRPr="008B7CB5">
        <w:rPr>
          <w:rFonts w:ascii="Arial" w:eastAsia="DejaVu Sans" w:hAnsi="Arial" w:cs="Arial"/>
          <w:color w:val="000000"/>
          <w:kern w:val="2"/>
          <w:sz w:val="24"/>
          <w:szCs w:val="24"/>
        </w:rPr>
        <w:t>1</w:t>
      </w:r>
      <w:r w:rsidR="008B7CB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час</w:t>
      </w:r>
      <w:r w:rsidRPr="008B7CB5">
        <w:rPr>
          <w:rFonts w:ascii="Arial" w:eastAsia="DejaVu Sans" w:hAnsi="Arial" w:cs="Arial"/>
          <w:color w:val="000000"/>
          <w:kern w:val="2"/>
          <w:sz w:val="24"/>
          <w:szCs w:val="24"/>
        </w:rPr>
        <w:t>;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B7CB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силы повышенной готовности - </w:t>
      </w:r>
      <w:r w:rsidR="008B7CB5" w:rsidRPr="008B7CB5">
        <w:rPr>
          <w:rFonts w:ascii="Arial" w:eastAsia="DejaVu Sans" w:hAnsi="Arial" w:cs="Arial"/>
          <w:color w:val="000000"/>
          <w:kern w:val="2"/>
          <w:sz w:val="24"/>
          <w:szCs w:val="24"/>
        </w:rPr>
        <w:t>1</w:t>
      </w:r>
      <w:r w:rsidRPr="008B7CB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час.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 </w:t>
      </w:r>
    </w:p>
    <w:p w:rsidR="007953AD" w:rsidRDefault="007953AD" w:rsidP="007953AD">
      <w:pPr>
        <w:keepNext/>
        <w:suppressAutoHyphens/>
        <w:spacing w:after="0"/>
        <w:jc w:val="center"/>
        <w:rPr>
          <w:rFonts w:ascii="Arial" w:eastAsia="DejaVu Sans" w:hAnsi="Arial" w:cs="Arial"/>
          <w:b/>
          <w:color w:val="000000"/>
          <w:kern w:val="2"/>
          <w:sz w:val="24"/>
          <w:szCs w:val="24"/>
        </w:rPr>
      </w:pPr>
    </w:p>
    <w:p w:rsidR="007953AD" w:rsidRDefault="007953AD" w:rsidP="007953AD">
      <w:pPr>
        <w:keepNext/>
        <w:suppressAutoHyphens/>
        <w:spacing w:after="0"/>
        <w:jc w:val="center"/>
        <w:rPr>
          <w:rFonts w:ascii="Arial" w:eastAsia="DejaVu Sans" w:hAnsi="Arial" w:cs="Arial"/>
          <w:b/>
          <w:color w:val="000000"/>
          <w:kern w:val="2"/>
          <w:sz w:val="24"/>
          <w:szCs w:val="24"/>
        </w:rPr>
      </w:pPr>
    </w:p>
    <w:p w:rsidR="007953AD" w:rsidRDefault="007953AD" w:rsidP="007953AD">
      <w:pPr>
        <w:keepNext/>
        <w:suppressAutoHyphens/>
        <w:spacing w:after="0"/>
        <w:jc w:val="center"/>
        <w:rPr>
          <w:rFonts w:ascii="Arial" w:eastAsia="DejaVu Sans" w:hAnsi="Arial" w:cs="Arial"/>
          <w:b/>
          <w:color w:val="000000"/>
          <w:kern w:val="2"/>
          <w:sz w:val="24"/>
          <w:szCs w:val="24"/>
        </w:rPr>
      </w:pPr>
    </w:p>
    <w:p w:rsidR="009C4BC5" w:rsidRPr="008A42C3" w:rsidRDefault="009C4BC5" w:rsidP="007953AD">
      <w:pPr>
        <w:keepNext/>
        <w:suppressAutoHyphens/>
        <w:spacing w:after="0"/>
        <w:jc w:val="center"/>
        <w:rPr>
          <w:rFonts w:ascii="Arial" w:eastAsia="DejaVu Sans" w:hAnsi="Arial" w:cs="Arial"/>
          <w:b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lastRenderedPageBreak/>
        <w:t>6. Подготовка к ведению и ведение гражданской обороны в муниципальном образовании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 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6.2. </w:t>
      </w:r>
      <w:proofErr w:type="gram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(далее - план основных мероприятий).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6.4. </w:t>
      </w:r>
      <w:proofErr w:type="gram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6.6. </w:t>
      </w:r>
      <w:proofErr w:type="gram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эвакоприемные</w:t>
      </w:r>
      <w:proofErr w:type="spellEnd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) комиссии. Эвакуационные (</w:t>
      </w:r>
      <w:proofErr w:type="spell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эвакоприемные</w:t>
      </w:r>
      <w:proofErr w:type="spellEnd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) комиссии возглавляются </w:t>
      </w:r>
      <w:r w:rsidR="008B7CB5">
        <w:rPr>
          <w:rFonts w:ascii="Arial" w:eastAsia="DejaVu Sans" w:hAnsi="Arial" w:cs="Arial"/>
          <w:color w:val="000000"/>
          <w:kern w:val="2"/>
          <w:sz w:val="24"/>
          <w:szCs w:val="24"/>
        </w:rPr>
        <w:t>главой</w:t>
      </w: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или заместител</w:t>
      </w:r>
      <w:r w:rsidR="008B7CB5">
        <w:rPr>
          <w:rFonts w:ascii="Arial" w:eastAsia="DejaVu Sans" w:hAnsi="Arial" w:cs="Arial"/>
          <w:color w:val="000000"/>
          <w:kern w:val="2"/>
          <w:sz w:val="24"/>
          <w:szCs w:val="24"/>
        </w:rPr>
        <w:t>ем</w:t>
      </w: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</w:t>
      </w:r>
      <w:r w:rsidR="008B7CB5">
        <w:rPr>
          <w:rFonts w:ascii="Arial" w:eastAsia="DejaVu Sans" w:hAnsi="Arial" w:cs="Arial"/>
          <w:color w:val="000000"/>
          <w:kern w:val="2"/>
          <w:sz w:val="24"/>
          <w:szCs w:val="24"/>
        </w:rPr>
        <w:t>главы администрации муниципального образования «Трехпротокский сельсовет»</w:t>
      </w: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. Деятельность эвакуационных (</w:t>
      </w:r>
      <w:proofErr w:type="spell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эвакоприемных</w:t>
      </w:r>
      <w:proofErr w:type="spellEnd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) комиссий регламентируется положениями об эвакуационных (</w:t>
      </w:r>
      <w:proofErr w:type="spell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эвакоприемных</w:t>
      </w:r>
      <w:proofErr w:type="spellEnd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) комиссиях, утверждаемыми соответствующими руководителями гражданской обороны.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lastRenderedPageBreak/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разработку и корректировку планов гражданской обороны и защиты населения муниципального образования;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создание и подготовку к работе в условиях военного времени органов и пунктов управления;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создание, подготовку и обеспечение готовности к действиям эвакуационных органов всех уровней;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определение необходимого количества транспортных сре</w:t>
      </w:r>
      <w:proofErr w:type="gramStart"/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дств дл</w:t>
      </w:r>
      <w:proofErr w:type="gramEnd"/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я эвакуации населения, материальных и культурных ценностей в безопасные районы;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планирование и организацию основных видов жизнеобеспечения населения;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дств дл</w:t>
      </w:r>
      <w:proofErr w:type="gramEnd"/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я обеспечения выполнения мероприятий по гражданской обороне, защите населения;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lastRenderedPageBreak/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поддержание в исправном состоянии и в постоянной готовности техники, привлекаемой к ре</w:t>
      </w:r>
      <w:r w:rsidR="008B7CB5">
        <w:rPr>
          <w:rFonts w:ascii="Arial" w:eastAsia="DejaVu Sans" w:hAnsi="Arial" w:cs="Arial"/>
          <w:color w:val="000000"/>
          <w:kern w:val="2"/>
          <w:sz w:val="24"/>
          <w:szCs w:val="24"/>
        </w:rPr>
        <w:t>шению задач гражданской обороны.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6.10.1. По вопросам управления мероприятиями гражданской обороны: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приведение в готовность системы управления организации;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развертывание работы штабов, боевых расчетов ГО на пункте управления;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6.10.2. По вопросам обеспечения оповещения населения муниципального образования: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6.10.3. По вопросам медицинского обеспечения населения муниципального образования: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</w:t>
      </w:r>
      <w:r w:rsidR="008B7CB5">
        <w:rPr>
          <w:rFonts w:ascii="Arial" w:eastAsia="DejaVu Sans" w:hAnsi="Arial" w:cs="Arial"/>
          <w:color w:val="000000"/>
          <w:kern w:val="2"/>
          <w:sz w:val="24"/>
          <w:szCs w:val="24"/>
        </w:rPr>
        <w:t>ком средств массового поражения.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6.10.4. По вопросам социального обеспечения населения муниципального образования: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9C4BC5" w:rsidRPr="008A42C3" w:rsidRDefault="007953AD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lastRenderedPageBreak/>
        <w:t>других оздоровительных учреждениях, временных жилищах (сборных домах, палатках, землянках и т.п.), а также осуществление подселения населения на площ</w:t>
      </w:r>
      <w:r w:rsidR="008B7CB5">
        <w:rPr>
          <w:rFonts w:ascii="Arial" w:eastAsia="DejaVu Sans" w:hAnsi="Arial" w:cs="Arial"/>
          <w:color w:val="000000"/>
          <w:kern w:val="2"/>
          <w:sz w:val="24"/>
          <w:szCs w:val="24"/>
        </w:rPr>
        <w:t>адь сохранившегося жилого фонда.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6.10.5. По вопросам транспортного обеспечения населения муниципального образования: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9C4BC5" w:rsidRPr="008A42C3" w:rsidRDefault="007953AD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</w:t>
      </w:r>
      <w:r w:rsidR="008B7CB5">
        <w:rPr>
          <w:rFonts w:ascii="Arial" w:eastAsia="DejaVu Sans" w:hAnsi="Arial" w:cs="Arial"/>
          <w:color w:val="000000"/>
          <w:kern w:val="2"/>
          <w:sz w:val="24"/>
          <w:szCs w:val="24"/>
        </w:rPr>
        <w:t>ьных и других неотложных работ).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6.10.6. По вопросам инженерного обеспечения населения муниципального образования: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восстановление в приоритетном порядке объектов экономики в условиях военного времени;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6.10.7. По вопросам жилищно-коммунального обеспечения населения муниципального образования: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обеспечение готовности коммунальных служб к работе в условиях военного времени;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организация защиты </w:t>
      </w:r>
      <w:proofErr w:type="spellStart"/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водоисточников</w:t>
      </w:r>
      <w:proofErr w:type="spellEnd"/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организация лабораторного контроля </w:t>
      </w:r>
      <w:proofErr w:type="gramStart"/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питьевой</w:t>
      </w:r>
      <w:proofErr w:type="gramEnd"/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и сточных вод в пунктах водоснабжения;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lastRenderedPageBreak/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организация и осуществление срочного захоронения трупов;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организация размещения пострадавшего и эвакуированного населения (рабочих и служащих), их к</w:t>
      </w:r>
      <w:r w:rsidR="007953AD">
        <w:rPr>
          <w:rFonts w:ascii="Arial" w:eastAsia="DejaVu Sans" w:hAnsi="Arial" w:cs="Arial"/>
          <w:color w:val="000000"/>
          <w:kern w:val="2"/>
          <w:sz w:val="24"/>
          <w:szCs w:val="24"/>
        </w:rPr>
        <w:t>оммунально-бытового обеспечения.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6.10.8. По вопросам обеспечения населения муниципального образования товарами первой необходимости и питанием: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организация доставки и передачи на санитарно-обмывочные пункты комплектов белья, одежды и обуви;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6.10.9. По вопросам обеспечения горюче-смазочными материалами и энергоснабжением: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организация и проведение мероприятий по светомаскировке.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6.10.10. По вопросам обеспечения охраны общественного порядка: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lastRenderedPageBreak/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</w:t>
      </w:r>
      <w:r w:rsidR="007953AD">
        <w:rPr>
          <w:rFonts w:ascii="Arial" w:eastAsia="DejaVu Sans" w:hAnsi="Arial" w:cs="Arial"/>
          <w:color w:val="000000"/>
          <w:kern w:val="2"/>
          <w:sz w:val="24"/>
          <w:szCs w:val="24"/>
        </w:rPr>
        <w:t>оде из этих очагов пострадавших.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6.10.11. По вопросам противопожарного обеспечения муниципального образования: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обеспечение готовности сил и сре</w:t>
      </w:r>
      <w:proofErr w:type="gramStart"/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дств пр</w:t>
      </w:r>
      <w:proofErr w:type="gramEnd"/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отивопожарной службы и НАСФ;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спасение и эвакуация людей из горящих, задымленных и загазованных зданий и сооружений;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привлечение населения к обеспечению пожарной безопасности.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6.10.12. По вопросам дорожного обеспечения муниципального образования:</w:t>
      </w:r>
    </w:p>
    <w:p w:rsidR="009C4BC5" w:rsidRPr="008A42C3" w:rsidRDefault="007953AD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ремонт и содержание автомобильных дорог и искусственных сооружений на них;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proofErr w:type="gramStart"/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6.10.13. По вопросам защиты животных и растений: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ведение ветеринарной и фитопатологической разведки;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ведение наблюдения и проведение лабораторного </w:t>
      </w:r>
      <w:proofErr w:type="gramStart"/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контроля за</w:t>
      </w:r>
      <w:proofErr w:type="gramEnd"/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зараженностью продуктов животноводства, растениеводства, кормов и воды.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6.10.14. По вопросам проведения эвакуации населения, материальных и культурных ценностей: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развертывание и обеспечение работы эвакуационных органов всех уровней;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проведение мероприятий по эвакуации населения, материальных и культурных ценностей в безопасные районы;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организацию и ведение регистрационного учета, а при необходимости и документирование эвакуированного на</w:t>
      </w:r>
      <w:r w:rsidR="007953AD">
        <w:rPr>
          <w:rFonts w:ascii="Arial" w:eastAsia="DejaVu Sans" w:hAnsi="Arial" w:cs="Arial"/>
          <w:color w:val="000000"/>
          <w:kern w:val="2"/>
          <w:sz w:val="24"/>
          <w:szCs w:val="24"/>
        </w:rPr>
        <w:t>селения в местах его размещения.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6.10.15. По вопросам проведения аварийно-спасательных и других неотложных работ: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создание и поддержание в готовности к действиям группировки сил и сре</w:t>
      </w:r>
      <w:proofErr w:type="gramStart"/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дств дл</w:t>
      </w:r>
      <w:proofErr w:type="gramEnd"/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я проведения АСДНР;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ведение всех видов разведки на маршрутах ввода сил;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9C4BC5" w:rsidRPr="008A42C3" w:rsidRDefault="0010180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lastRenderedPageBreak/>
        <w:t xml:space="preserve">- </w:t>
      </w:r>
      <w:r w:rsidR="009C4BC5"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осуществление мероприятий по учету потерь населения.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 </w:t>
      </w:r>
    </w:p>
    <w:p w:rsidR="009C4BC5" w:rsidRPr="008A42C3" w:rsidRDefault="009C4BC5" w:rsidP="007953AD">
      <w:pPr>
        <w:keepNext/>
        <w:suppressAutoHyphens/>
        <w:spacing w:after="0"/>
        <w:jc w:val="center"/>
        <w:rPr>
          <w:rFonts w:ascii="Arial" w:eastAsia="DejaVu Sans" w:hAnsi="Arial" w:cs="Arial"/>
          <w:b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>7. Заключительные положения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 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9C4BC5" w:rsidRPr="008A42C3" w:rsidRDefault="009C4BC5" w:rsidP="007953AD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A42C3">
        <w:rPr>
          <w:rFonts w:ascii="Arial" w:eastAsia="DejaVu Sans" w:hAnsi="Arial" w:cs="Arial"/>
          <w:color w:val="000000"/>
          <w:kern w:val="2"/>
          <w:sz w:val="24"/>
          <w:szCs w:val="24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9C4BC5" w:rsidRPr="008A42C3" w:rsidRDefault="009C4BC5" w:rsidP="007953AD">
      <w:pPr>
        <w:rPr>
          <w:rFonts w:ascii="Arial" w:hAnsi="Arial" w:cs="Arial"/>
          <w:sz w:val="24"/>
          <w:szCs w:val="24"/>
        </w:rPr>
      </w:pPr>
    </w:p>
    <w:sectPr w:rsidR="009C4BC5" w:rsidRPr="008A42C3" w:rsidSect="00CD16B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31"/>
    <w:rsid w:val="00101805"/>
    <w:rsid w:val="001A2B38"/>
    <w:rsid w:val="001D481D"/>
    <w:rsid w:val="002D7AA1"/>
    <w:rsid w:val="004467CD"/>
    <w:rsid w:val="0054064A"/>
    <w:rsid w:val="005612C7"/>
    <w:rsid w:val="007953AD"/>
    <w:rsid w:val="008A42C3"/>
    <w:rsid w:val="008B7CB5"/>
    <w:rsid w:val="008D1F34"/>
    <w:rsid w:val="009C4BC5"/>
    <w:rsid w:val="009D7B04"/>
    <w:rsid w:val="00C87131"/>
    <w:rsid w:val="00CD16BF"/>
    <w:rsid w:val="00ED77C9"/>
    <w:rsid w:val="00F43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50E82-3AFC-4544-969A-004AEA4D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7001</Words>
  <Characters>39907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46815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2014-07-02T07:38:00Z</cp:lastPrinted>
  <dcterms:created xsi:type="dcterms:W3CDTF">2015-02-12T12:51:00Z</dcterms:created>
  <dcterms:modified xsi:type="dcterms:W3CDTF">2015-02-12T12:51:00Z</dcterms:modified>
</cp:coreProperties>
</file>