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E" w:rsidRPr="00B365B5" w:rsidRDefault="00D9430E" w:rsidP="00D9430E">
      <w:pPr>
        <w:pStyle w:val="Style4"/>
        <w:widowControl/>
        <w:spacing w:line="276" w:lineRule="auto"/>
        <w:ind w:right="-2"/>
        <w:rPr>
          <w:rStyle w:val="FontStyle16"/>
        </w:rPr>
      </w:pPr>
      <w:r w:rsidRPr="00B365B5">
        <w:rPr>
          <w:rStyle w:val="FontStyle16"/>
        </w:rPr>
        <w:t>АСТРАХАНСКАЯ ОБЛАСТЬ</w:t>
      </w:r>
    </w:p>
    <w:p w:rsidR="00D9430E" w:rsidRPr="00B365B5" w:rsidRDefault="00D9430E" w:rsidP="00D9430E">
      <w:pPr>
        <w:pStyle w:val="Style4"/>
        <w:widowControl/>
        <w:spacing w:line="276" w:lineRule="auto"/>
        <w:ind w:right="-2"/>
        <w:rPr>
          <w:rStyle w:val="FontStyle16"/>
        </w:rPr>
      </w:pPr>
      <w:r w:rsidRPr="00B365B5">
        <w:rPr>
          <w:rStyle w:val="FontStyle16"/>
        </w:rPr>
        <w:t>ПРИВОЛЖСКИЙ РАЙОН</w:t>
      </w:r>
    </w:p>
    <w:p w:rsidR="00D9430E" w:rsidRPr="00B365B5" w:rsidRDefault="00D9430E" w:rsidP="00D9430E">
      <w:pPr>
        <w:pStyle w:val="Style4"/>
        <w:widowControl/>
        <w:spacing w:line="276" w:lineRule="auto"/>
        <w:ind w:right="-2"/>
        <w:rPr>
          <w:rStyle w:val="FontStyle16"/>
        </w:rPr>
      </w:pPr>
      <w:r w:rsidRPr="00B365B5">
        <w:rPr>
          <w:rStyle w:val="FontStyle16"/>
        </w:rPr>
        <w:t xml:space="preserve">МУНИЦИПАЛЬНОЕ ОБРАЗОВАНИЕ «ТРЕХПРОТОКСКИЙ СЕЛЬСОВЕТ» </w:t>
      </w:r>
    </w:p>
    <w:p w:rsidR="00D9430E" w:rsidRDefault="00D9430E" w:rsidP="00D9430E">
      <w:pPr>
        <w:pStyle w:val="Style5"/>
        <w:widowControl/>
        <w:spacing w:line="276" w:lineRule="auto"/>
        <w:ind w:right="-2"/>
        <w:jc w:val="center"/>
        <w:rPr>
          <w:b/>
        </w:rPr>
      </w:pPr>
    </w:p>
    <w:p w:rsidR="00D9430E" w:rsidRPr="00B365B5" w:rsidRDefault="00D9430E" w:rsidP="00D9430E">
      <w:pPr>
        <w:pStyle w:val="Style5"/>
        <w:widowControl/>
        <w:spacing w:line="276" w:lineRule="auto"/>
        <w:ind w:right="-2"/>
        <w:jc w:val="center"/>
        <w:rPr>
          <w:rStyle w:val="FontStyle16"/>
        </w:rPr>
      </w:pPr>
      <w:r w:rsidRPr="00B365B5">
        <w:rPr>
          <w:rStyle w:val="FontStyle16"/>
        </w:rPr>
        <w:t>РЕШЕНИЕ СОВЕТА №</w:t>
      </w:r>
      <w:r>
        <w:rPr>
          <w:rStyle w:val="FontStyle16"/>
        </w:rPr>
        <w:t xml:space="preserve"> </w:t>
      </w:r>
      <w:r w:rsidR="00BB300E">
        <w:rPr>
          <w:rStyle w:val="FontStyle16"/>
        </w:rPr>
        <w:t>44</w:t>
      </w:r>
    </w:p>
    <w:p w:rsidR="00D9430E" w:rsidRPr="00B365B5" w:rsidRDefault="00D9430E" w:rsidP="00D9430E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D9430E" w:rsidRPr="00B365B5" w:rsidRDefault="00D9430E" w:rsidP="00D9430E">
      <w:pPr>
        <w:pStyle w:val="Style6"/>
        <w:widowControl/>
        <w:spacing w:line="276" w:lineRule="auto"/>
        <w:ind w:right="-16"/>
        <w:rPr>
          <w:rStyle w:val="FontStyle18"/>
          <w:b/>
        </w:rPr>
      </w:pPr>
      <w:r w:rsidRPr="00B365B5">
        <w:rPr>
          <w:rStyle w:val="FontStyle18"/>
          <w:b/>
        </w:rPr>
        <w:t>от «</w:t>
      </w:r>
      <w:r w:rsidR="00BB300E">
        <w:rPr>
          <w:rStyle w:val="FontStyle18"/>
          <w:b/>
        </w:rPr>
        <w:t>27</w:t>
      </w:r>
      <w:r w:rsidRPr="00B365B5">
        <w:rPr>
          <w:rStyle w:val="FontStyle18"/>
          <w:b/>
        </w:rPr>
        <w:t>»</w:t>
      </w:r>
      <w:r>
        <w:rPr>
          <w:rStyle w:val="FontStyle18"/>
          <w:b/>
        </w:rPr>
        <w:t xml:space="preserve"> </w:t>
      </w:r>
      <w:r w:rsidR="00BB300E">
        <w:rPr>
          <w:rStyle w:val="FontStyle18"/>
          <w:b/>
        </w:rPr>
        <w:t>мая</w:t>
      </w:r>
      <w:r>
        <w:rPr>
          <w:rStyle w:val="FontStyle18"/>
          <w:b/>
        </w:rPr>
        <w:t xml:space="preserve"> </w:t>
      </w:r>
      <w:r w:rsidRPr="00B365B5">
        <w:rPr>
          <w:rStyle w:val="FontStyle18"/>
          <w:b/>
        </w:rPr>
        <w:t>201</w:t>
      </w:r>
      <w:r>
        <w:rPr>
          <w:rStyle w:val="FontStyle18"/>
          <w:b/>
        </w:rPr>
        <w:t xml:space="preserve">5 </w:t>
      </w:r>
      <w:r w:rsidRPr="00B365B5">
        <w:rPr>
          <w:rStyle w:val="FontStyle18"/>
          <w:b/>
        </w:rPr>
        <w:t>года</w:t>
      </w:r>
      <w:r w:rsidRPr="00B365B5">
        <w:rPr>
          <w:rStyle w:val="FontStyle18"/>
          <w:b/>
        </w:rPr>
        <w:tab/>
      </w:r>
      <w:r w:rsidRPr="00B365B5">
        <w:rPr>
          <w:rStyle w:val="FontStyle18"/>
          <w:b/>
        </w:rPr>
        <w:tab/>
      </w:r>
      <w:r w:rsidRPr="00B365B5">
        <w:rPr>
          <w:rStyle w:val="FontStyle18"/>
          <w:b/>
        </w:rPr>
        <w:tab/>
      </w:r>
      <w:r w:rsidRPr="00B365B5">
        <w:rPr>
          <w:rStyle w:val="FontStyle18"/>
          <w:b/>
        </w:rPr>
        <w:tab/>
      </w:r>
      <w:r w:rsidRPr="00B365B5">
        <w:rPr>
          <w:rStyle w:val="FontStyle18"/>
          <w:b/>
        </w:rPr>
        <w:tab/>
      </w:r>
      <w:r w:rsidRPr="00B365B5">
        <w:rPr>
          <w:rStyle w:val="FontStyle18"/>
          <w:b/>
        </w:rPr>
        <w:tab/>
      </w:r>
      <w:r>
        <w:rPr>
          <w:rStyle w:val="FontStyle18"/>
          <w:b/>
        </w:rPr>
        <w:t xml:space="preserve">    </w:t>
      </w:r>
      <w:r>
        <w:rPr>
          <w:rStyle w:val="FontStyle18"/>
          <w:b/>
        </w:rPr>
        <w:tab/>
        <w:t xml:space="preserve">    </w:t>
      </w:r>
      <w:r>
        <w:rPr>
          <w:rStyle w:val="FontStyle18"/>
          <w:b/>
        </w:rPr>
        <w:tab/>
      </w:r>
      <w:r>
        <w:rPr>
          <w:rStyle w:val="FontStyle18"/>
          <w:b/>
        </w:rPr>
        <w:tab/>
        <w:t xml:space="preserve">    с. </w:t>
      </w:r>
      <w:r w:rsidRPr="00B365B5">
        <w:rPr>
          <w:rStyle w:val="FontStyle18"/>
          <w:b/>
        </w:rPr>
        <w:t>Три Протока</w:t>
      </w:r>
    </w:p>
    <w:p w:rsidR="00A76491" w:rsidRPr="00D9430E" w:rsidRDefault="00A76491" w:rsidP="00D9430E">
      <w:pPr>
        <w:spacing w:line="276" w:lineRule="auto"/>
        <w:rPr>
          <w:rFonts w:ascii="Arial" w:hAnsi="Arial" w:cs="Arial"/>
          <w:sz w:val="24"/>
          <w:szCs w:val="24"/>
        </w:rPr>
      </w:pPr>
    </w:p>
    <w:p w:rsidR="00A76491" w:rsidRPr="00D9430E" w:rsidRDefault="00A76491" w:rsidP="00D9430E">
      <w:pPr>
        <w:spacing w:line="276" w:lineRule="auto"/>
        <w:rPr>
          <w:rFonts w:ascii="Arial" w:hAnsi="Arial" w:cs="Arial"/>
          <w:sz w:val="24"/>
          <w:szCs w:val="24"/>
        </w:rPr>
      </w:pPr>
    </w:p>
    <w:p w:rsidR="00A76491" w:rsidRPr="00D9430E" w:rsidRDefault="00A76491" w:rsidP="00721A1F">
      <w:pPr>
        <w:tabs>
          <w:tab w:val="left" w:pos="709"/>
        </w:tabs>
        <w:spacing w:line="276" w:lineRule="auto"/>
        <w:ind w:right="4108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О </w:t>
      </w:r>
      <w:r w:rsidR="00BC76D2">
        <w:rPr>
          <w:rFonts w:ascii="Arial" w:hAnsi="Arial" w:cs="Arial"/>
          <w:sz w:val="24"/>
          <w:szCs w:val="24"/>
        </w:rPr>
        <w:t>внесении изменений в</w:t>
      </w:r>
      <w:r w:rsidRPr="00D9430E">
        <w:rPr>
          <w:rFonts w:ascii="Arial" w:hAnsi="Arial" w:cs="Arial"/>
          <w:sz w:val="24"/>
          <w:szCs w:val="24"/>
        </w:rPr>
        <w:t xml:space="preserve"> базовы</w:t>
      </w:r>
      <w:r w:rsidR="00BC76D2">
        <w:rPr>
          <w:rFonts w:ascii="Arial" w:hAnsi="Arial" w:cs="Arial"/>
          <w:sz w:val="24"/>
          <w:szCs w:val="24"/>
        </w:rPr>
        <w:t>е</w:t>
      </w:r>
      <w:r w:rsidRPr="00D9430E">
        <w:rPr>
          <w:rFonts w:ascii="Arial" w:hAnsi="Arial" w:cs="Arial"/>
          <w:sz w:val="24"/>
          <w:szCs w:val="24"/>
        </w:rPr>
        <w:t xml:space="preserve"> ставк</w:t>
      </w:r>
      <w:r w:rsidR="00BC76D2">
        <w:rPr>
          <w:rFonts w:ascii="Arial" w:hAnsi="Arial" w:cs="Arial"/>
          <w:sz w:val="24"/>
          <w:szCs w:val="24"/>
        </w:rPr>
        <w:t>и</w:t>
      </w:r>
      <w:r w:rsidRPr="00D9430E">
        <w:rPr>
          <w:rFonts w:ascii="Arial" w:hAnsi="Arial" w:cs="Arial"/>
          <w:sz w:val="24"/>
          <w:szCs w:val="24"/>
        </w:rPr>
        <w:t xml:space="preserve"> арендной</w:t>
      </w:r>
      <w:r w:rsidR="00D9430E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платы за использование земельных участков, находящихся на территории</w:t>
      </w:r>
      <w:r w:rsidR="00603B26" w:rsidRPr="00D9430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9430E">
        <w:rPr>
          <w:rFonts w:ascii="Arial" w:hAnsi="Arial" w:cs="Arial"/>
          <w:sz w:val="24"/>
          <w:szCs w:val="24"/>
        </w:rPr>
        <w:t>Трехпротокский сельсовет</w:t>
      </w:r>
      <w:r w:rsidR="00603B26" w:rsidRPr="00D9430E">
        <w:rPr>
          <w:rFonts w:ascii="Arial" w:hAnsi="Arial" w:cs="Arial"/>
          <w:sz w:val="24"/>
          <w:szCs w:val="24"/>
        </w:rPr>
        <w:t>»</w:t>
      </w:r>
      <w:r w:rsidR="00824346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Приволжского района, государственная</w:t>
      </w:r>
      <w:r w:rsidR="00D9430E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 xml:space="preserve">собственность на которые не разграничена </w:t>
      </w:r>
      <w:r w:rsidR="00BC76D2">
        <w:rPr>
          <w:rFonts w:ascii="Arial" w:hAnsi="Arial" w:cs="Arial"/>
          <w:sz w:val="24"/>
          <w:szCs w:val="24"/>
        </w:rPr>
        <w:t>утвержденные решением Совета от 07.04.2015 № 38</w:t>
      </w:r>
    </w:p>
    <w:p w:rsidR="00A76491" w:rsidRPr="00D9430E" w:rsidRDefault="00A76491" w:rsidP="00D94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66DD" w:rsidRPr="00D9430E" w:rsidRDefault="000966DD" w:rsidP="00D94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6491" w:rsidRPr="00D9430E" w:rsidRDefault="00A76491" w:rsidP="00821E0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В </w:t>
      </w:r>
      <w:r w:rsidR="00BF1055">
        <w:rPr>
          <w:rFonts w:ascii="Arial" w:hAnsi="Arial" w:cs="Arial"/>
          <w:sz w:val="24"/>
          <w:szCs w:val="24"/>
        </w:rPr>
        <w:t xml:space="preserve">соответствии с п. 14 ст. 39.11 Земельного Кодекса Российской Федерации, </w:t>
      </w:r>
      <w:r w:rsidRPr="00D9430E">
        <w:rPr>
          <w:rFonts w:ascii="Arial" w:hAnsi="Arial" w:cs="Arial"/>
          <w:sz w:val="24"/>
          <w:szCs w:val="24"/>
        </w:rPr>
        <w:t>Совет</w:t>
      </w:r>
      <w:r w:rsidR="0069352E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A76491" w:rsidRPr="00D9430E" w:rsidRDefault="00A76491" w:rsidP="00821E0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6491" w:rsidRPr="00D9430E" w:rsidRDefault="00A76491" w:rsidP="00821E0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>РЕШИЛ:</w:t>
      </w:r>
    </w:p>
    <w:p w:rsidR="00A76491" w:rsidRPr="00D9430E" w:rsidRDefault="00A76491" w:rsidP="00821E0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6491" w:rsidRPr="002B5D4A" w:rsidRDefault="00A76491" w:rsidP="00821E0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31804">
        <w:rPr>
          <w:rFonts w:ascii="Arial" w:hAnsi="Arial" w:cs="Arial"/>
          <w:sz w:val="24"/>
          <w:szCs w:val="24"/>
        </w:rPr>
        <w:t>Внести изменения в</w:t>
      </w:r>
      <w:r w:rsidR="00331804" w:rsidRPr="00D9430E">
        <w:rPr>
          <w:rFonts w:ascii="Arial" w:hAnsi="Arial" w:cs="Arial"/>
          <w:sz w:val="24"/>
          <w:szCs w:val="24"/>
        </w:rPr>
        <w:t xml:space="preserve"> базовы</w:t>
      </w:r>
      <w:r w:rsidR="00331804">
        <w:rPr>
          <w:rFonts w:ascii="Arial" w:hAnsi="Arial" w:cs="Arial"/>
          <w:sz w:val="24"/>
          <w:szCs w:val="24"/>
        </w:rPr>
        <w:t>е</w:t>
      </w:r>
      <w:r w:rsidR="00331804" w:rsidRPr="00D9430E">
        <w:rPr>
          <w:rFonts w:ascii="Arial" w:hAnsi="Arial" w:cs="Arial"/>
          <w:sz w:val="24"/>
          <w:szCs w:val="24"/>
        </w:rPr>
        <w:t xml:space="preserve"> ставк</w:t>
      </w:r>
      <w:r w:rsidR="00331804">
        <w:rPr>
          <w:rFonts w:ascii="Arial" w:hAnsi="Arial" w:cs="Arial"/>
          <w:sz w:val="24"/>
          <w:szCs w:val="24"/>
        </w:rPr>
        <w:t>и</w:t>
      </w:r>
      <w:r w:rsidR="00331804" w:rsidRPr="00D9430E">
        <w:rPr>
          <w:rFonts w:ascii="Arial" w:hAnsi="Arial" w:cs="Arial"/>
          <w:sz w:val="24"/>
          <w:szCs w:val="24"/>
        </w:rPr>
        <w:t xml:space="preserve"> арендной</w:t>
      </w:r>
      <w:r w:rsidR="00331804">
        <w:rPr>
          <w:rFonts w:ascii="Arial" w:hAnsi="Arial" w:cs="Arial"/>
          <w:sz w:val="24"/>
          <w:szCs w:val="24"/>
        </w:rPr>
        <w:t xml:space="preserve"> </w:t>
      </w:r>
      <w:r w:rsidR="00331804" w:rsidRPr="00D9430E">
        <w:rPr>
          <w:rFonts w:ascii="Arial" w:hAnsi="Arial" w:cs="Arial"/>
          <w:sz w:val="24"/>
          <w:szCs w:val="24"/>
        </w:rPr>
        <w:t>платы за использование земельных участков, находящихся на территории муниципального образования «</w:t>
      </w:r>
      <w:r w:rsidR="00331804">
        <w:rPr>
          <w:rFonts w:ascii="Arial" w:hAnsi="Arial" w:cs="Arial"/>
          <w:sz w:val="24"/>
          <w:szCs w:val="24"/>
        </w:rPr>
        <w:t>Трехпротокский сельсовет</w:t>
      </w:r>
      <w:r w:rsidR="00331804" w:rsidRPr="00D9430E">
        <w:rPr>
          <w:rFonts w:ascii="Arial" w:hAnsi="Arial" w:cs="Arial"/>
          <w:sz w:val="24"/>
          <w:szCs w:val="24"/>
        </w:rPr>
        <w:t>»</w:t>
      </w:r>
      <w:r w:rsidR="00331804">
        <w:rPr>
          <w:rFonts w:ascii="Arial" w:hAnsi="Arial" w:cs="Arial"/>
          <w:sz w:val="24"/>
          <w:szCs w:val="24"/>
        </w:rPr>
        <w:t xml:space="preserve"> </w:t>
      </w:r>
      <w:r w:rsidR="00331804" w:rsidRPr="00D9430E">
        <w:rPr>
          <w:rFonts w:ascii="Arial" w:hAnsi="Arial" w:cs="Arial"/>
          <w:sz w:val="24"/>
          <w:szCs w:val="24"/>
        </w:rPr>
        <w:t>Приволжского района, государственная</w:t>
      </w:r>
      <w:r w:rsidR="00331804">
        <w:rPr>
          <w:rFonts w:ascii="Arial" w:hAnsi="Arial" w:cs="Arial"/>
          <w:sz w:val="24"/>
          <w:szCs w:val="24"/>
        </w:rPr>
        <w:t xml:space="preserve"> </w:t>
      </w:r>
      <w:r w:rsidR="00331804" w:rsidRPr="00D9430E">
        <w:rPr>
          <w:rFonts w:ascii="Arial" w:hAnsi="Arial" w:cs="Arial"/>
          <w:sz w:val="24"/>
          <w:szCs w:val="24"/>
        </w:rPr>
        <w:t>собственность на которые не разграничена</w:t>
      </w:r>
      <w:r w:rsidR="00FC3F52">
        <w:rPr>
          <w:rFonts w:ascii="Arial" w:hAnsi="Arial" w:cs="Arial"/>
          <w:sz w:val="24"/>
          <w:szCs w:val="24"/>
        </w:rPr>
        <w:t>,</w:t>
      </w:r>
      <w:r w:rsidR="00331804" w:rsidRPr="00D9430E">
        <w:rPr>
          <w:rFonts w:ascii="Arial" w:hAnsi="Arial" w:cs="Arial"/>
          <w:sz w:val="24"/>
          <w:szCs w:val="24"/>
        </w:rPr>
        <w:t xml:space="preserve"> </w:t>
      </w:r>
      <w:r w:rsidR="00331804">
        <w:rPr>
          <w:rFonts w:ascii="Arial" w:hAnsi="Arial" w:cs="Arial"/>
          <w:sz w:val="24"/>
          <w:szCs w:val="24"/>
        </w:rPr>
        <w:t xml:space="preserve">утвержденные решением Совета </w:t>
      </w:r>
      <w:r w:rsidR="00FC3F52">
        <w:rPr>
          <w:rFonts w:ascii="Arial" w:hAnsi="Arial" w:cs="Arial"/>
          <w:sz w:val="24"/>
          <w:szCs w:val="24"/>
        </w:rPr>
        <w:t xml:space="preserve">муниципального образования «Трехпротокский сельсовет» </w:t>
      </w:r>
      <w:r w:rsidR="00331804">
        <w:rPr>
          <w:rFonts w:ascii="Arial" w:hAnsi="Arial" w:cs="Arial"/>
          <w:sz w:val="24"/>
          <w:szCs w:val="24"/>
        </w:rPr>
        <w:t>от 07.04.2015 № 38</w:t>
      </w:r>
      <w:r w:rsidR="00FC3F52">
        <w:rPr>
          <w:rFonts w:ascii="Arial" w:hAnsi="Arial" w:cs="Arial"/>
          <w:sz w:val="24"/>
          <w:szCs w:val="24"/>
        </w:rPr>
        <w:t xml:space="preserve"> «Об утверждении базовых ставок </w:t>
      </w:r>
      <w:r w:rsidR="00FC3F52" w:rsidRPr="00D9430E">
        <w:rPr>
          <w:rFonts w:ascii="Arial" w:hAnsi="Arial" w:cs="Arial"/>
          <w:sz w:val="24"/>
          <w:szCs w:val="24"/>
        </w:rPr>
        <w:t>арендной</w:t>
      </w:r>
      <w:r w:rsidR="00FC3F52">
        <w:rPr>
          <w:rFonts w:ascii="Arial" w:hAnsi="Arial" w:cs="Arial"/>
          <w:sz w:val="24"/>
          <w:szCs w:val="24"/>
        </w:rPr>
        <w:t xml:space="preserve"> </w:t>
      </w:r>
      <w:r w:rsidR="00FC3F52" w:rsidRPr="00D9430E">
        <w:rPr>
          <w:rFonts w:ascii="Arial" w:hAnsi="Arial" w:cs="Arial"/>
          <w:sz w:val="24"/>
          <w:szCs w:val="24"/>
        </w:rPr>
        <w:t>платы за использование земельных участков, находящихся на территории муниципального образования «</w:t>
      </w:r>
      <w:r w:rsidR="00FC3F52">
        <w:rPr>
          <w:rFonts w:ascii="Arial" w:hAnsi="Arial" w:cs="Arial"/>
          <w:sz w:val="24"/>
          <w:szCs w:val="24"/>
        </w:rPr>
        <w:t>Трехпротокский сельсовет</w:t>
      </w:r>
      <w:r w:rsidR="00FC3F52" w:rsidRPr="00D9430E">
        <w:rPr>
          <w:rFonts w:ascii="Arial" w:hAnsi="Arial" w:cs="Arial"/>
          <w:sz w:val="24"/>
          <w:szCs w:val="24"/>
        </w:rPr>
        <w:t>»</w:t>
      </w:r>
      <w:r w:rsidR="00FC3F52">
        <w:rPr>
          <w:rFonts w:ascii="Arial" w:hAnsi="Arial" w:cs="Arial"/>
          <w:sz w:val="24"/>
          <w:szCs w:val="24"/>
        </w:rPr>
        <w:t xml:space="preserve"> </w:t>
      </w:r>
      <w:r w:rsidR="00FC3F52" w:rsidRPr="00D9430E">
        <w:rPr>
          <w:rFonts w:ascii="Arial" w:hAnsi="Arial" w:cs="Arial"/>
          <w:sz w:val="24"/>
          <w:szCs w:val="24"/>
        </w:rPr>
        <w:t>Приволжского района, государственная</w:t>
      </w:r>
      <w:r w:rsidR="00FC3F52">
        <w:rPr>
          <w:rFonts w:ascii="Arial" w:hAnsi="Arial" w:cs="Arial"/>
          <w:sz w:val="24"/>
          <w:szCs w:val="24"/>
        </w:rPr>
        <w:t xml:space="preserve"> </w:t>
      </w:r>
      <w:r w:rsidR="00FC3F52" w:rsidRPr="00D9430E">
        <w:rPr>
          <w:rFonts w:ascii="Arial" w:hAnsi="Arial" w:cs="Arial"/>
          <w:sz w:val="24"/>
          <w:szCs w:val="24"/>
        </w:rPr>
        <w:t>собственность на которые не</w:t>
      </w:r>
      <w:proofErr w:type="gramEnd"/>
      <w:r w:rsidR="00FC3F52" w:rsidRPr="00D943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F52" w:rsidRPr="00D9430E">
        <w:rPr>
          <w:rFonts w:ascii="Arial" w:hAnsi="Arial" w:cs="Arial"/>
          <w:sz w:val="24"/>
          <w:szCs w:val="24"/>
        </w:rPr>
        <w:t>разграничена</w:t>
      </w:r>
      <w:proofErr w:type="gramEnd"/>
      <w:r w:rsidR="00ED0631">
        <w:rPr>
          <w:rFonts w:ascii="Arial" w:hAnsi="Arial" w:cs="Arial"/>
          <w:sz w:val="24"/>
          <w:szCs w:val="24"/>
        </w:rPr>
        <w:t>» согласно приложению к настоящему решению</w:t>
      </w:r>
      <w:r w:rsidR="00FC3F52">
        <w:rPr>
          <w:rFonts w:ascii="Arial" w:hAnsi="Arial" w:cs="Arial"/>
          <w:sz w:val="24"/>
          <w:szCs w:val="24"/>
        </w:rPr>
        <w:t>.</w:t>
      </w:r>
    </w:p>
    <w:p w:rsidR="00A76491" w:rsidRPr="002B5D4A" w:rsidRDefault="00D561ED" w:rsidP="00821E0E">
      <w:pPr>
        <w:tabs>
          <w:tab w:val="center" w:pos="4819"/>
        </w:tabs>
        <w:spacing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B5D4A">
        <w:rPr>
          <w:rFonts w:ascii="Arial" w:hAnsi="Arial" w:cs="Arial"/>
          <w:sz w:val="24"/>
          <w:szCs w:val="24"/>
        </w:rPr>
        <w:t>2</w:t>
      </w:r>
      <w:r w:rsidR="00A76491" w:rsidRPr="002B5D4A">
        <w:rPr>
          <w:rFonts w:ascii="Arial" w:hAnsi="Arial" w:cs="Arial"/>
          <w:sz w:val="24"/>
          <w:szCs w:val="24"/>
        </w:rPr>
        <w:t xml:space="preserve">. </w:t>
      </w:r>
      <w:r w:rsidR="002B5D4A" w:rsidRPr="002B5D4A">
        <w:rPr>
          <w:rFonts w:ascii="Arial" w:hAnsi="Arial" w:cs="Arial"/>
          <w:color w:val="000000" w:themeColor="text1"/>
          <w:sz w:val="24"/>
          <w:szCs w:val="24"/>
        </w:rPr>
        <w:t>Обнародовать настоящее решение путем размещения на официальном сайте.</w:t>
      </w:r>
    </w:p>
    <w:p w:rsidR="00A76491" w:rsidRPr="00D9430E" w:rsidRDefault="00EC3D98" w:rsidP="00821E0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6491" w:rsidRPr="00D9430E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F619BB">
        <w:rPr>
          <w:rFonts w:ascii="Arial" w:hAnsi="Arial" w:cs="Arial"/>
          <w:sz w:val="24"/>
          <w:szCs w:val="24"/>
        </w:rPr>
        <w:t>о</w:t>
      </w:r>
      <w:r w:rsidR="00A76491" w:rsidRPr="00D9430E">
        <w:rPr>
          <w:rFonts w:ascii="Arial" w:hAnsi="Arial" w:cs="Arial"/>
          <w:sz w:val="24"/>
          <w:szCs w:val="24"/>
        </w:rPr>
        <w:t xml:space="preserve"> </w:t>
      </w:r>
      <w:r w:rsidR="00F619BB">
        <w:rPr>
          <w:rFonts w:ascii="Arial" w:hAnsi="Arial" w:cs="Arial"/>
          <w:sz w:val="24"/>
          <w:szCs w:val="24"/>
        </w:rPr>
        <w:t>дня его опу</w:t>
      </w:r>
      <w:r w:rsidR="00A76491" w:rsidRPr="00D9430E">
        <w:rPr>
          <w:rFonts w:ascii="Arial" w:hAnsi="Arial" w:cs="Arial"/>
          <w:sz w:val="24"/>
          <w:szCs w:val="24"/>
        </w:rPr>
        <w:t>бликования.</w:t>
      </w:r>
    </w:p>
    <w:p w:rsidR="00A76491" w:rsidRPr="00F619BB" w:rsidRDefault="00F619BB" w:rsidP="00821E0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F619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F619B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619B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A76491" w:rsidRPr="00D9430E" w:rsidRDefault="00A76491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61ED" w:rsidRDefault="00D561ED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9BB" w:rsidRPr="00D9430E" w:rsidRDefault="00F619BB" w:rsidP="00D9430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9BB" w:rsidRDefault="00F619BB" w:rsidP="00F619BB">
      <w:pPr>
        <w:pStyle w:val="Style10"/>
        <w:widowControl/>
        <w:tabs>
          <w:tab w:val="left" w:pos="142"/>
        </w:tabs>
        <w:spacing w:line="276" w:lineRule="auto"/>
        <w:ind w:firstLine="0"/>
        <w:jc w:val="both"/>
        <w:rPr>
          <w:rStyle w:val="FontStyle18"/>
          <w:sz w:val="24"/>
          <w:szCs w:val="24"/>
        </w:rPr>
      </w:pPr>
      <w:r w:rsidRPr="00F619BB">
        <w:rPr>
          <w:rStyle w:val="FontStyle18"/>
          <w:sz w:val="24"/>
          <w:szCs w:val="24"/>
        </w:rPr>
        <w:t>Глава муниципального образования</w:t>
      </w:r>
    </w:p>
    <w:p w:rsidR="00A76491" w:rsidRPr="00F619BB" w:rsidRDefault="00F619BB" w:rsidP="00F619BB">
      <w:pPr>
        <w:pStyle w:val="Style10"/>
        <w:widowControl/>
        <w:tabs>
          <w:tab w:val="left" w:pos="142"/>
        </w:tabs>
        <w:spacing w:line="276" w:lineRule="auto"/>
        <w:ind w:firstLine="0"/>
        <w:jc w:val="both"/>
        <w:rPr>
          <w:kern w:val="28"/>
        </w:rPr>
      </w:pPr>
      <w:r w:rsidRPr="00F619BB">
        <w:rPr>
          <w:rStyle w:val="FontStyle18"/>
          <w:sz w:val="24"/>
          <w:szCs w:val="24"/>
        </w:rPr>
        <w:t>«Трехпротокский сельсовет»</w:t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 w:rsidRPr="00F619BB"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 xml:space="preserve">         </w:t>
      </w:r>
      <w:r w:rsidRPr="00F619BB">
        <w:rPr>
          <w:rStyle w:val="FontStyle18"/>
          <w:sz w:val="24"/>
          <w:szCs w:val="24"/>
        </w:rPr>
        <w:t>Р.Р. Мухаримов</w:t>
      </w:r>
    </w:p>
    <w:p w:rsidR="00F619BB" w:rsidRDefault="00F619BB">
      <w:pPr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br w:type="page"/>
      </w:r>
    </w:p>
    <w:p w:rsidR="00A76491" w:rsidRPr="00D9430E" w:rsidRDefault="008B709D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>Приложение</w:t>
      </w:r>
    </w:p>
    <w:p w:rsidR="00BB0C0D" w:rsidRDefault="008B709D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к </w:t>
      </w:r>
      <w:r w:rsidR="00A76491" w:rsidRPr="00D9430E">
        <w:rPr>
          <w:rFonts w:ascii="Arial" w:hAnsi="Arial" w:cs="Arial"/>
          <w:kern w:val="28"/>
          <w:sz w:val="24"/>
          <w:szCs w:val="24"/>
        </w:rPr>
        <w:t>решени</w:t>
      </w:r>
      <w:r>
        <w:rPr>
          <w:rFonts w:ascii="Arial" w:hAnsi="Arial" w:cs="Arial"/>
          <w:kern w:val="28"/>
          <w:sz w:val="24"/>
          <w:szCs w:val="24"/>
        </w:rPr>
        <w:t>ю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 Совета</w:t>
      </w:r>
    </w:p>
    <w:p w:rsidR="00A76491" w:rsidRPr="00D9430E" w:rsidRDefault="00A76491" w:rsidP="00D9430E">
      <w:pPr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 xml:space="preserve">муниципального образования </w:t>
      </w:r>
    </w:p>
    <w:p w:rsidR="00A76491" w:rsidRPr="00D9430E" w:rsidRDefault="00A76491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 w:rsidRPr="00D9430E">
        <w:rPr>
          <w:rFonts w:ascii="Arial" w:hAnsi="Arial" w:cs="Arial"/>
          <w:kern w:val="28"/>
          <w:sz w:val="24"/>
          <w:szCs w:val="24"/>
        </w:rPr>
        <w:t>«</w:t>
      </w:r>
      <w:r w:rsidR="00BB0C0D">
        <w:rPr>
          <w:rFonts w:ascii="Arial" w:hAnsi="Arial" w:cs="Arial"/>
          <w:kern w:val="28"/>
          <w:sz w:val="24"/>
          <w:szCs w:val="24"/>
        </w:rPr>
        <w:t>Трехпротокский сельсовет»</w:t>
      </w:r>
    </w:p>
    <w:p w:rsidR="00A76491" w:rsidRPr="00D9430E" w:rsidRDefault="00BB0C0D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23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о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т </w:t>
      </w:r>
      <w:r w:rsidR="00DF074B">
        <w:rPr>
          <w:rFonts w:ascii="Arial" w:hAnsi="Arial" w:cs="Arial"/>
          <w:kern w:val="28"/>
          <w:sz w:val="24"/>
          <w:szCs w:val="24"/>
        </w:rPr>
        <w:t xml:space="preserve">27.05.2015 </w:t>
      </w:r>
      <w:r w:rsidR="00A76491" w:rsidRPr="00D9430E">
        <w:rPr>
          <w:rFonts w:ascii="Arial" w:hAnsi="Arial" w:cs="Arial"/>
          <w:kern w:val="28"/>
          <w:sz w:val="24"/>
          <w:szCs w:val="24"/>
        </w:rPr>
        <w:t xml:space="preserve">г. № </w:t>
      </w:r>
      <w:r w:rsidR="00DF074B">
        <w:rPr>
          <w:rFonts w:ascii="Arial" w:hAnsi="Arial" w:cs="Arial"/>
          <w:kern w:val="28"/>
          <w:sz w:val="24"/>
          <w:szCs w:val="24"/>
        </w:rPr>
        <w:t>44</w:t>
      </w:r>
      <w:bookmarkStart w:id="0" w:name="_GoBack"/>
      <w:bookmarkEnd w:id="0"/>
    </w:p>
    <w:p w:rsidR="00A76491" w:rsidRPr="00D9430E" w:rsidRDefault="00A76491" w:rsidP="00D9430E">
      <w:pPr>
        <w:widowControl w:val="0"/>
        <w:overflowPunct w:val="0"/>
        <w:autoSpaceDE w:val="0"/>
        <w:autoSpaceDN w:val="0"/>
        <w:adjustRightInd w:val="0"/>
        <w:spacing w:line="276" w:lineRule="auto"/>
        <w:ind w:left="6660"/>
        <w:jc w:val="both"/>
        <w:rPr>
          <w:rFonts w:ascii="Arial" w:hAnsi="Arial" w:cs="Arial"/>
          <w:kern w:val="28"/>
          <w:sz w:val="24"/>
          <w:szCs w:val="24"/>
        </w:rPr>
      </w:pPr>
    </w:p>
    <w:p w:rsidR="006259C2" w:rsidRDefault="00A76491" w:rsidP="00D9430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D9430E">
        <w:rPr>
          <w:rFonts w:ascii="Arial" w:hAnsi="Arial" w:cs="Arial"/>
          <w:sz w:val="24"/>
          <w:szCs w:val="24"/>
        </w:rPr>
        <w:t xml:space="preserve">Базовые ставки арендной платы за использование земельных участков, находящихся на территории </w:t>
      </w:r>
      <w:r w:rsidR="00603B26" w:rsidRPr="00D9430E">
        <w:rPr>
          <w:rFonts w:ascii="Arial" w:hAnsi="Arial" w:cs="Arial"/>
          <w:sz w:val="24"/>
          <w:szCs w:val="24"/>
        </w:rPr>
        <w:t>муниципального образования «</w:t>
      </w:r>
      <w:r w:rsidR="00BB0C0D">
        <w:rPr>
          <w:rFonts w:ascii="Arial" w:hAnsi="Arial" w:cs="Arial"/>
          <w:sz w:val="24"/>
          <w:szCs w:val="24"/>
        </w:rPr>
        <w:t>Трехпротокский сельсовет»</w:t>
      </w:r>
      <w:r w:rsidR="00603B26" w:rsidRPr="00D9430E">
        <w:rPr>
          <w:rFonts w:ascii="Arial" w:hAnsi="Arial" w:cs="Arial"/>
          <w:sz w:val="24"/>
          <w:szCs w:val="24"/>
        </w:rPr>
        <w:t xml:space="preserve"> </w:t>
      </w:r>
      <w:r w:rsidRPr="00D9430E">
        <w:rPr>
          <w:rFonts w:ascii="Arial" w:hAnsi="Arial" w:cs="Arial"/>
          <w:sz w:val="24"/>
          <w:szCs w:val="24"/>
        </w:rPr>
        <w:t>Приволжского района, государственная собственность на которые не разграничена</w:t>
      </w:r>
    </w:p>
    <w:p w:rsidR="00E041B4" w:rsidRPr="00D9430E" w:rsidRDefault="00E041B4" w:rsidP="00D9430E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387"/>
        <w:gridCol w:w="1983"/>
      </w:tblGrid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Базовая ставка,</w:t>
            </w:r>
          </w:p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823577">
              <w:rPr>
                <w:rFonts w:ascii="Arial" w:hAnsi="Arial" w:cs="Arial"/>
                <w:b/>
              </w:rPr>
              <w:t>%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Сельскохозяйственное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Ведение сельского хозяйства,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0,6</w:t>
            </w:r>
          </w:p>
        </w:tc>
      </w:tr>
      <w:tr w:rsidR="00F31DF8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DF8" w:rsidRPr="00823577" w:rsidRDefault="003E18BF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Земельные участки для ведения садоводства, огородничества и дачного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DF8" w:rsidRPr="00823577" w:rsidRDefault="003E18BF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Ведение садоводства, огородничества и дачного хозяйства гражданами или их некоммерческими объединениями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DF8" w:rsidRPr="00823577" w:rsidRDefault="0082456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0,6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Малоэтажная жилая застройка (индивидуальное жилищное строительство</w:t>
            </w:r>
            <w:r w:rsidR="009329BC" w:rsidRPr="00823577">
              <w:rPr>
                <w:rFonts w:ascii="Arial" w:hAnsi="Arial" w:cs="Arial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Par123"/>
            <w:bookmarkEnd w:id="1"/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Приусадебный участок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800CE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</w:t>
            </w:r>
            <w:r w:rsidR="006259C2" w:rsidRPr="00823577">
              <w:rPr>
                <w:rFonts w:ascii="Arial" w:hAnsi="Arial" w:cs="Arial"/>
              </w:rPr>
              <w:t>роизводство сельскохозяйственной продукции;</w:t>
            </w:r>
            <w:r w:rsidR="003E18BF" w:rsidRPr="00823577">
              <w:rPr>
                <w:rFonts w:ascii="Arial" w:hAnsi="Arial" w:cs="Arial"/>
              </w:rPr>
              <w:t xml:space="preserve"> </w:t>
            </w:r>
            <w:r w:rsidR="006259C2" w:rsidRPr="00823577">
              <w:rPr>
                <w:rFonts w:ascii="Arial" w:hAnsi="Arial" w:cs="Arial"/>
              </w:rPr>
              <w:t xml:space="preserve"> содержание сельскохозяйственных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82456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0,6</w:t>
            </w:r>
          </w:p>
        </w:tc>
      </w:tr>
      <w:tr w:rsidR="0082456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562" w:rsidRPr="00823577" w:rsidRDefault="0082456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Комплексное освоение в целях жилищного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562" w:rsidRPr="00823577" w:rsidRDefault="009800CE" w:rsidP="00605C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</w:t>
            </w:r>
            <w:r w:rsidR="00740DDD" w:rsidRPr="00823577">
              <w:rPr>
                <w:rFonts w:ascii="Arial" w:hAnsi="Arial" w:cs="Arial"/>
              </w:rPr>
              <w:t>существление жилищного и иного строительства в соответствии с видами разрешенного использования</w:t>
            </w:r>
            <w:r w:rsidR="009329BC" w:rsidRPr="00823577">
              <w:rPr>
                <w:rFonts w:ascii="Arial" w:hAnsi="Arial" w:cs="Arial"/>
              </w:rPr>
              <w:t xml:space="preserve"> с подготовкой документации по планировке территории, выполнение работ по обустройству территории посредством строительства объектов инженерной инфраструктуры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562" w:rsidRPr="00823577" w:rsidRDefault="00740DD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Арендная плата определяется на аукционе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2" w:name="Par155"/>
            <w:bookmarkEnd w:id="2"/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3" w:name="Par187"/>
            <w:bookmarkEnd w:id="3"/>
            <w:r w:rsidRPr="00823577">
              <w:rPr>
                <w:rFonts w:ascii="Arial" w:hAnsi="Arial" w:cs="Arial"/>
              </w:rPr>
              <w:t>1,5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 xml:space="preserve">Размещение объектов капитального строительства </w:t>
            </w:r>
            <w:r w:rsidR="005C6CC4" w:rsidRPr="00823577">
              <w:rPr>
                <w:rFonts w:ascii="Arial" w:hAnsi="Arial" w:cs="Arial"/>
              </w:rPr>
              <w:t>(административные и офисные)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4" w:name="Par194"/>
            <w:bookmarkEnd w:id="4"/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Торговые центры</w:t>
            </w:r>
          </w:p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(Торгово-развлекательные центры)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 xml:space="preserve">Размещение объектов капитального строительства, общей площадью свыше </w:t>
            </w:r>
            <w:r w:rsidR="00B115BC" w:rsidRPr="00823577">
              <w:rPr>
                <w:rFonts w:ascii="Arial" w:hAnsi="Arial" w:cs="Arial"/>
              </w:rPr>
              <w:t xml:space="preserve">               </w:t>
            </w:r>
            <w:r w:rsidRPr="00823577">
              <w:rPr>
                <w:rFonts w:ascii="Arial" w:hAnsi="Arial" w:cs="Arial"/>
              </w:rPr>
              <w:t>5000 кв. м</w:t>
            </w:r>
            <w:r w:rsidR="00B115BC" w:rsidRPr="00823577">
              <w:rPr>
                <w:rFonts w:ascii="Arial" w:hAnsi="Arial" w:cs="Arial"/>
              </w:rPr>
              <w:t>.</w:t>
            </w:r>
            <w:r w:rsidRPr="00823577">
              <w:rPr>
                <w:rFonts w:ascii="Arial" w:hAnsi="Arial" w:cs="Arial"/>
              </w:rPr>
              <w:t xml:space="preserve"> с целью размещения одной или нескольких организаций, осуществляющих продажу товаров, и (или) оказание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10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10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5C6CC4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785B4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25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Развлечения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gramStart"/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10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5" w:name="Par223"/>
            <w:bookmarkEnd w:id="5"/>
            <w:r w:rsidRPr="00823577">
              <w:rPr>
                <w:rFonts w:ascii="Arial" w:hAnsi="Arial" w:cs="Arial"/>
              </w:rPr>
              <w:t>10</w:t>
            </w:r>
          </w:p>
        </w:tc>
      </w:tr>
      <w:tr w:rsidR="003E18BF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8BF" w:rsidRPr="00823577" w:rsidRDefault="003E18BF" w:rsidP="00605CFE">
            <w:pPr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Земельные участки для строительства индивидуальных гаражей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8BF" w:rsidRPr="00823577" w:rsidRDefault="003E18BF" w:rsidP="00605C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8BF" w:rsidRPr="00823577" w:rsidRDefault="009329BC" w:rsidP="00605CFE">
            <w:pPr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E04FED" w:rsidRPr="00823577" w:rsidTr="00DD51A1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Обустройство мест для занятия спортом, физкультурой, пешими или верховыми прогулками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E04FED" w:rsidRPr="00823577" w:rsidTr="00DD51A1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Обустройство мест отдыха, наблюдения за природой, пикников, охоты, рыбалки и иной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FED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3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Причалы для маломерных 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5C6CC4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1</w:t>
            </w:r>
            <w:r w:rsidR="009329BC" w:rsidRPr="00823577">
              <w:rPr>
                <w:rFonts w:ascii="Arial" w:hAnsi="Arial" w:cs="Arial"/>
              </w:rPr>
              <w:t>5</w:t>
            </w:r>
          </w:p>
        </w:tc>
      </w:tr>
      <w:tr w:rsidR="00FD0460" w:rsidRPr="00823577" w:rsidTr="00DD51A1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FD0460" w:rsidRPr="00823577" w:rsidTr="00DD51A1">
        <w:trPr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Земельный участок</w:t>
            </w:r>
            <w:r w:rsidR="00E04FED" w:rsidRPr="00823577">
              <w:rPr>
                <w:rFonts w:ascii="Arial" w:hAnsi="Arial" w:cs="Arial"/>
              </w:rPr>
              <w:t>,</w:t>
            </w:r>
            <w:r w:rsidRPr="00823577">
              <w:rPr>
                <w:rFonts w:ascii="Arial" w:hAnsi="Arial" w:cs="Arial"/>
              </w:rPr>
              <w:t xml:space="preserve"> используемый непосредственно для добычи недр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5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Связь</w:t>
            </w:r>
            <w:r w:rsidR="00E04FED" w:rsidRPr="00823577">
              <w:rPr>
                <w:rFonts w:ascii="Arial" w:hAnsi="Arial" w:cs="Arial"/>
              </w:rPr>
              <w:t>, энергетика, 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3AEE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объектов св</w:t>
            </w:r>
            <w:r w:rsidR="00A43AEE" w:rsidRPr="00823577">
              <w:rPr>
                <w:rFonts w:ascii="Arial" w:hAnsi="Arial" w:cs="Arial"/>
              </w:rPr>
              <w:t>язи, радиовещания, телевидения;</w:t>
            </w:r>
          </w:p>
          <w:p w:rsidR="00E04FED" w:rsidRPr="00823577" w:rsidRDefault="00E04FED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 w:rsidR="00A43AEE" w:rsidRPr="00823577">
              <w:rPr>
                <w:rFonts w:ascii="Arial" w:hAnsi="Arial" w:cs="Arial"/>
              </w:rPr>
              <w:t>;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сооружений, размещение объектов электросетевого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6" w:name="Par278"/>
            <w:bookmarkEnd w:id="6"/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В соответствии с утвержденными ставками либо методическими указаниями Министерства экономического развития РФ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="005C6CC4" w:rsidRPr="00823577">
              <w:rPr>
                <w:rFonts w:ascii="Arial" w:hAnsi="Arial" w:cs="Arial"/>
              </w:rPr>
              <w:t>бытового водоснабжения, купание</w:t>
            </w:r>
            <w:r w:rsidRPr="00823577">
              <w:rPr>
                <w:rFonts w:ascii="Arial" w:hAnsi="Arial" w:cs="Arial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2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0,1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Общее пользование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0,01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Ритуальная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кладбищ, крематориев и мест захоронения;</w:t>
            </w:r>
            <w:r w:rsidR="0075606F" w:rsidRPr="00823577">
              <w:rPr>
                <w:rFonts w:ascii="Arial" w:hAnsi="Arial" w:cs="Arial"/>
              </w:rPr>
              <w:t xml:space="preserve"> </w:t>
            </w:r>
            <w:r w:rsidRPr="00823577">
              <w:rPr>
                <w:rFonts w:ascii="Arial" w:hAnsi="Arial" w:cs="Arial"/>
              </w:rPr>
              <w:t>размещение соответствующих культовых сооружений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0,1</w:t>
            </w:r>
          </w:p>
        </w:tc>
      </w:tr>
      <w:tr w:rsidR="006259C2" w:rsidRPr="00823577" w:rsidTr="00DD51A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lastRenderedPageBreak/>
              <w:t>Специальная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6259C2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9C2" w:rsidRPr="00823577" w:rsidRDefault="009329BC" w:rsidP="00605C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23577">
              <w:rPr>
                <w:rFonts w:ascii="Arial" w:hAnsi="Arial" w:cs="Arial"/>
              </w:rPr>
              <w:t>0,3</w:t>
            </w:r>
          </w:p>
        </w:tc>
      </w:tr>
      <w:tr w:rsidR="00FD0460" w:rsidRPr="00823577" w:rsidTr="00DD51A1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D863F8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hAnsi="Arial" w:cs="Arial"/>
                <w:noProof/>
                <w:kern w:val="28"/>
              </w:rPr>
            </w:pPr>
            <w:proofErr w:type="gramStart"/>
            <w:r w:rsidRPr="00823577">
              <w:rPr>
                <w:rFonts w:ascii="Arial" w:hAnsi="Arial" w:cs="Arial"/>
                <w:noProof/>
                <w:kern w:val="28"/>
              </w:rPr>
              <w:t>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</w:t>
            </w:r>
            <w:r w:rsidR="00D863F8">
              <w:rPr>
                <w:rFonts w:ascii="Arial" w:hAnsi="Arial" w:cs="Arial"/>
                <w:noProof/>
                <w:kern w:val="28"/>
              </w:rPr>
              <w:t xml:space="preserve"> начальная цена </w:t>
            </w:r>
            <w:r w:rsidR="00D863F8">
              <w:rPr>
                <w:rFonts w:ascii="Arial" w:hAnsi="Arial" w:cs="Arial"/>
              </w:rPr>
              <w:t>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</w:t>
            </w:r>
            <w:proofErr w:type="gramEnd"/>
            <w:r w:rsidR="00D863F8">
              <w:rPr>
                <w:rFonts w:ascii="Arial" w:hAnsi="Arial" w:cs="Arial"/>
              </w:rPr>
              <w:t xml:space="preserve"> решения о проведен</w:t>
            </w:r>
            <w:proofErr w:type="gramStart"/>
            <w:r w:rsidR="00D863F8">
              <w:rPr>
                <w:rFonts w:ascii="Arial" w:hAnsi="Arial" w:cs="Arial"/>
              </w:rPr>
              <w:t>ии ау</w:t>
            </w:r>
            <w:proofErr w:type="gramEnd"/>
            <w:r w:rsidR="00D863F8">
              <w:rPr>
                <w:rFonts w:ascii="Arial" w:hAnsi="Arial" w:cs="Arial"/>
              </w:rPr>
              <w:t xml:space="preserve">кциона, или устанавливается в следующем размере ежегодной арендной платы, определенной по результатам рыночной оценки в соответствии с Федеральным </w:t>
            </w:r>
            <w:hyperlink r:id="rId6" w:history="1">
              <w:r w:rsidR="00D863F8" w:rsidRPr="00D863F8">
                <w:rPr>
                  <w:rFonts w:ascii="Arial" w:hAnsi="Arial" w:cs="Arial"/>
                </w:rPr>
                <w:t>законом</w:t>
              </w:r>
            </w:hyperlink>
            <w:r w:rsidR="00D863F8" w:rsidRPr="00D863F8">
              <w:rPr>
                <w:rFonts w:ascii="Arial" w:hAnsi="Arial" w:cs="Arial"/>
              </w:rPr>
              <w:t xml:space="preserve"> "</w:t>
            </w:r>
            <w:r w:rsidR="00D863F8">
              <w:rPr>
                <w:rFonts w:ascii="Arial" w:hAnsi="Arial" w:cs="Arial"/>
              </w:rPr>
              <w:t>Об оценочной деятельности в Российской Федерации"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460" w:rsidRPr="00823577" w:rsidRDefault="00FD0460" w:rsidP="00605C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</w:p>
        </w:tc>
      </w:tr>
      <w:tr w:rsidR="00FE3982" w:rsidRPr="00823577" w:rsidTr="00FD0E44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FD0E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земли для индивидуального жилищного строительства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605C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3</w:t>
            </w:r>
          </w:p>
        </w:tc>
      </w:tr>
      <w:tr w:rsidR="00FE3982" w:rsidRPr="00823577" w:rsidTr="00FD0E44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FD0E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земли сельскохозяйственного назначения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605C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1,5</w:t>
            </w:r>
          </w:p>
        </w:tc>
      </w:tr>
      <w:tr w:rsidR="00FE3982" w:rsidRPr="00823577" w:rsidTr="00FD0E44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FD0E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земли промышленности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605C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3</w:t>
            </w:r>
          </w:p>
        </w:tc>
      </w:tr>
      <w:tr w:rsidR="00FE3982" w:rsidRPr="00823577" w:rsidTr="00FD0E44">
        <w:trPr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FD0E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земли под строительство объектов социально-культурного и иного назначения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982" w:rsidRPr="00823577" w:rsidRDefault="00FD0E44" w:rsidP="00605C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noProof/>
                <w:kern w:val="28"/>
              </w:rPr>
            </w:pPr>
            <w:r>
              <w:rPr>
                <w:rFonts w:ascii="Arial" w:hAnsi="Arial" w:cs="Arial"/>
                <w:noProof/>
                <w:kern w:val="28"/>
              </w:rPr>
              <w:t>3</w:t>
            </w:r>
          </w:p>
        </w:tc>
      </w:tr>
    </w:tbl>
    <w:p w:rsidR="00F3007E" w:rsidRPr="00D9430E" w:rsidRDefault="00F3007E" w:rsidP="00D9430E">
      <w:pPr>
        <w:spacing w:line="276" w:lineRule="auto"/>
        <w:ind w:left="-360"/>
        <w:rPr>
          <w:rFonts w:ascii="Arial" w:hAnsi="Arial" w:cs="Arial"/>
          <w:b/>
          <w:sz w:val="24"/>
          <w:szCs w:val="24"/>
        </w:rPr>
      </w:pPr>
    </w:p>
    <w:sectPr w:rsidR="00F3007E" w:rsidRPr="00D9430E" w:rsidSect="000E7840">
      <w:pgSz w:w="11905" w:h="16838"/>
      <w:pgMar w:top="1134" w:right="567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C2"/>
    <w:rsid w:val="00001736"/>
    <w:rsid w:val="00001DC0"/>
    <w:rsid w:val="00003AC5"/>
    <w:rsid w:val="00004086"/>
    <w:rsid w:val="000040A2"/>
    <w:rsid w:val="00007CF4"/>
    <w:rsid w:val="00010289"/>
    <w:rsid w:val="00010943"/>
    <w:rsid w:val="00012677"/>
    <w:rsid w:val="0001329C"/>
    <w:rsid w:val="00013981"/>
    <w:rsid w:val="00013E02"/>
    <w:rsid w:val="00015177"/>
    <w:rsid w:val="00015BEF"/>
    <w:rsid w:val="0001670F"/>
    <w:rsid w:val="0002101A"/>
    <w:rsid w:val="000221F4"/>
    <w:rsid w:val="000222A8"/>
    <w:rsid w:val="00022382"/>
    <w:rsid w:val="00022FBF"/>
    <w:rsid w:val="000231C5"/>
    <w:rsid w:val="000237AA"/>
    <w:rsid w:val="0002446F"/>
    <w:rsid w:val="0002482E"/>
    <w:rsid w:val="00025503"/>
    <w:rsid w:val="00025856"/>
    <w:rsid w:val="00025C35"/>
    <w:rsid w:val="00026196"/>
    <w:rsid w:val="00030987"/>
    <w:rsid w:val="00031AB2"/>
    <w:rsid w:val="0003216A"/>
    <w:rsid w:val="00033DEC"/>
    <w:rsid w:val="00034510"/>
    <w:rsid w:val="0003516D"/>
    <w:rsid w:val="0003539E"/>
    <w:rsid w:val="00036CEE"/>
    <w:rsid w:val="00043EA7"/>
    <w:rsid w:val="0004413B"/>
    <w:rsid w:val="000448D0"/>
    <w:rsid w:val="00046601"/>
    <w:rsid w:val="00047D3F"/>
    <w:rsid w:val="000504EE"/>
    <w:rsid w:val="00051297"/>
    <w:rsid w:val="00051800"/>
    <w:rsid w:val="000525F7"/>
    <w:rsid w:val="00053655"/>
    <w:rsid w:val="000550B1"/>
    <w:rsid w:val="00057CFB"/>
    <w:rsid w:val="00060834"/>
    <w:rsid w:val="00062C0D"/>
    <w:rsid w:val="000635AA"/>
    <w:rsid w:val="00063D99"/>
    <w:rsid w:val="000648E3"/>
    <w:rsid w:val="00065030"/>
    <w:rsid w:val="00067124"/>
    <w:rsid w:val="0006741F"/>
    <w:rsid w:val="000707FD"/>
    <w:rsid w:val="00071B2D"/>
    <w:rsid w:val="00071F02"/>
    <w:rsid w:val="00072E11"/>
    <w:rsid w:val="0007332D"/>
    <w:rsid w:val="00075207"/>
    <w:rsid w:val="000766D7"/>
    <w:rsid w:val="000767A9"/>
    <w:rsid w:val="00077D47"/>
    <w:rsid w:val="000800F6"/>
    <w:rsid w:val="000802F8"/>
    <w:rsid w:val="000826DE"/>
    <w:rsid w:val="0008405D"/>
    <w:rsid w:val="00086F55"/>
    <w:rsid w:val="0009147E"/>
    <w:rsid w:val="00091CAC"/>
    <w:rsid w:val="00091F12"/>
    <w:rsid w:val="00092B99"/>
    <w:rsid w:val="00095079"/>
    <w:rsid w:val="0009586E"/>
    <w:rsid w:val="00096181"/>
    <w:rsid w:val="000966DD"/>
    <w:rsid w:val="000971DB"/>
    <w:rsid w:val="000A0260"/>
    <w:rsid w:val="000A3701"/>
    <w:rsid w:val="000A4E05"/>
    <w:rsid w:val="000B0413"/>
    <w:rsid w:val="000B34F1"/>
    <w:rsid w:val="000B4419"/>
    <w:rsid w:val="000B5734"/>
    <w:rsid w:val="000B7404"/>
    <w:rsid w:val="000C0ECD"/>
    <w:rsid w:val="000C2BB4"/>
    <w:rsid w:val="000C4E68"/>
    <w:rsid w:val="000C5696"/>
    <w:rsid w:val="000C6F99"/>
    <w:rsid w:val="000C7DC3"/>
    <w:rsid w:val="000D1A87"/>
    <w:rsid w:val="000D2E03"/>
    <w:rsid w:val="000D348C"/>
    <w:rsid w:val="000D35C2"/>
    <w:rsid w:val="000D39E7"/>
    <w:rsid w:val="000D4DC0"/>
    <w:rsid w:val="000D5A6A"/>
    <w:rsid w:val="000D62FC"/>
    <w:rsid w:val="000E1197"/>
    <w:rsid w:val="000E1400"/>
    <w:rsid w:val="000E356F"/>
    <w:rsid w:val="000E39F5"/>
    <w:rsid w:val="000E3AAB"/>
    <w:rsid w:val="000E3ED7"/>
    <w:rsid w:val="000E3F0E"/>
    <w:rsid w:val="000E41D7"/>
    <w:rsid w:val="000E4D5A"/>
    <w:rsid w:val="000E506E"/>
    <w:rsid w:val="000E5BB5"/>
    <w:rsid w:val="000E7840"/>
    <w:rsid w:val="000F0E92"/>
    <w:rsid w:val="000F2166"/>
    <w:rsid w:val="000F2F5D"/>
    <w:rsid w:val="000F3012"/>
    <w:rsid w:val="000F3019"/>
    <w:rsid w:val="000F3095"/>
    <w:rsid w:val="000F6DC2"/>
    <w:rsid w:val="001012BA"/>
    <w:rsid w:val="00101930"/>
    <w:rsid w:val="00102196"/>
    <w:rsid w:val="001026F8"/>
    <w:rsid w:val="001039D0"/>
    <w:rsid w:val="00106513"/>
    <w:rsid w:val="00106715"/>
    <w:rsid w:val="00106B15"/>
    <w:rsid w:val="00110F9C"/>
    <w:rsid w:val="001113BA"/>
    <w:rsid w:val="00111BC7"/>
    <w:rsid w:val="00114D29"/>
    <w:rsid w:val="00114E51"/>
    <w:rsid w:val="00120AB6"/>
    <w:rsid w:val="00122E60"/>
    <w:rsid w:val="00123787"/>
    <w:rsid w:val="001243B3"/>
    <w:rsid w:val="001248A8"/>
    <w:rsid w:val="00127154"/>
    <w:rsid w:val="001273E8"/>
    <w:rsid w:val="00134F5C"/>
    <w:rsid w:val="001355A9"/>
    <w:rsid w:val="00136288"/>
    <w:rsid w:val="00136610"/>
    <w:rsid w:val="00137176"/>
    <w:rsid w:val="00140B56"/>
    <w:rsid w:val="00141FEF"/>
    <w:rsid w:val="00142246"/>
    <w:rsid w:val="0014317A"/>
    <w:rsid w:val="00144593"/>
    <w:rsid w:val="0014614D"/>
    <w:rsid w:val="00147960"/>
    <w:rsid w:val="00151AF7"/>
    <w:rsid w:val="00152FEF"/>
    <w:rsid w:val="0015339B"/>
    <w:rsid w:val="0015490C"/>
    <w:rsid w:val="001568F9"/>
    <w:rsid w:val="00156926"/>
    <w:rsid w:val="00156DBC"/>
    <w:rsid w:val="00157AA2"/>
    <w:rsid w:val="00160BC7"/>
    <w:rsid w:val="00161490"/>
    <w:rsid w:val="00161E57"/>
    <w:rsid w:val="00162D88"/>
    <w:rsid w:val="00165194"/>
    <w:rsid w:val="00166DDA"/>
    <w:rsid w:val="0016758F"/>
    <w:rsid w:val="001678AA"/>
    <w:rsid w:val="00174A13"/>
    <w:rsid w:val="001756E1"/>
    <w:rsid w:val="00180305"/>
    <w:rsid w:val="00183D4B"/>
    <w:rsid w:val="0018453A"/>
    <w:rsid w:val="001850AD"/>
    <w:rsid w:val="001856BF"/>
    <w:rsid w:val="00185990"/>
    <w:rsid w:val="0018753D"/>
    <w:rsid w:val="001922E1"/>
    <w:rsid w:val="00192C7E"/>
    <w:rsid w:val="00193ABC"/>
    <w:rsid w:val="001940AC"/>
    <w:rsid w:val="00195954"/>
    <w:rsid w:val="00195B13"/>
    <w:rsid w:val="00197279"/>
    <w:rsid w:val="00197C93"/>
    <w:rsid w:val="001A0393"/>
    <w:rsid w:val="001A0714"/>
    <w:rsid w:val="001A264C"/>
    <w:rsid w:val="001A5341"/>
    <w:rsid w:val="001A567B"/>
    <w:rsid w:val="001A5DCF"/>
    <w:rsid w:val="001B00F3"/>
    <w:rsid w:val="001B098D"/>
    <w:rsid w:val="001B1080"/>
    <w:rsid w:val="001B252C"/>
    <w:rsid w:val="001B2F19"/>
    <w:rsid w:val="001B3085"/>
    <w:rsid w:val="001B3533"/>
    <w:rsid w:val="001B6485"/>
    <w:rsid w:val="001B7488"/>
    <w:rsid w:val="001B7A83"/>
    <w:rsid w:val="001B7EE4"/>
    <w:rsid w:val="001C1500"/>
    <w:rsid w:val="001C2E7A"/>
    <w:rsid w:val="001C2F56"/>
    <w:rsid w:val="001C31D9"/>
    <w:rsid w:val="001C3604"/>
    <w:rsid w:val="001C5D1F"/>
    <w:rsid w:val="001C7C7E"/>
    <w:rsid w:val="001C7DE1"/>
    <w:rsid w:val="001C7F1D"/>
    <w:rsid w:val="001D043A"/>
    <w:rsid w:val="001D4002"/>
    <w:rsid w:val="001D47DF"/>
    <w:rsid w:val="001D5117"/>
    <w:rsid w:val="001D54B1"/>
    <w:rsid w:val="001D573F"/>
    <w:rsid w:val="001D6855"/>
    <w:rsid w:val="001D7111"/>
    <w:rsid w:val="001D7C20"/>
    <w:rsid w:val="001E1539"/>
    <w:rsid w:val="001E4B46"/>
    <w:rsid w:val="001E4C88"/>
    <w:rsid w:val="001E5363"/>
    <w:rsid w:val="001E767D"/>
    <w:rsid w:val="001F05AD"/>
    <w:rsid w:val="001F07B7"/>
    <w:rsid w:val="001F12D2"/>
    <w:rsid w:val="001F132A"/>
    <w:rsid w:val="001F2FE2"/>
    <w:rsid w:val="001F30B5"/>
    <w:rsid w:val="001F3B54"/>
    <w:rsid w:val="001F54FF"/>
    <w:rsid w:val="001F6060"/>
    <w:rsid w:val="0020075D"/>
    <w:rsid w:val="00201582"/>
    <w:rsid w:val="00201949"/>
    <w:rsid w:val="002019BF"/>
    <w:rsid w:val="0020201E"/>
    <w:rsid w:val="00202039"/>
    <w:rsid w:val="002038F2"/>
    <w:rsid w:val="00204273"/>
    <w:rsid w:val="00205343"/>
    <w:rsid w:val="002055E1"/>
    <w:rsid w:val="00206E5A"/>
    <w:rsid w:val="00206F60"/>
    <w:rsid w:val="00210810"/>
    <w:rsid w:val="00211DE0"/>
    <w:rsid w:val="00212223"/>
    <w:rsid w:val="002127C3"/>
    <w:rsid w:val="002151B1"/>
    <w:rsid w:val="002163CF"/>
    <w:rsid w:val="00216B31"/>
    <w:rsid w:val="0022173B"/>
    <w:rsid w:val="002228A7"/>
    <w:rsid w:val="00222C2B"/>
    <w:rsid w:val="00225004"/>
    <w:rsid w:val="00225FB2"/>
    <w:rsid w:val="00230AF8"/>
    <w:rsid w:val="0023141D"/>
    <w:rsid w:val="00232908"/>
    <w:rsid w:val="002336B1"/>
    <w:rsid w:val="00234431"/>
    <w:rsid w:val="00235F60"/>
    <w:rsid w:val="00240C8D"/>
    <w:rsid w:val="00240E9B"/>
    <w:rsid w:val="00241789"/>
    <w:rsid w:val="002421A4"/>
    <w:rsid w:val="00242B00"/>
    <w:rsid w:val="00242F68"/>
    <w:rsid w:val="0024328C"/>
    <w:rsid w:val="00244154"/>
    <w:rsid w:val="002441B7"/>
    <w:rsid w:val="00244D02"/>
    <w:rsid w:val="00244F59"/>
    <w:rsid w:val="00245E1B"/>
    <w:rsid w:val="00245F96"/>
    <w:rsid w:val="002473F6"/>
    <w:rsid w:val="00250C59"/>
    <w:rsid w:val="00250F1A"/>
    <w:rsid w:val="00250FB8"/>
    <w:rsid w:val="00251097"/>
    <w:rsid w:val="00251A5C"/>
    <w:rsid w:val="00251A79"/>
    <w:rsid w:val="002529E2"/>
    <w:rsid w:val="00252E65"/>
    <w:rsid w:val="00255C6F"/>
    <w:rsid w:val="00255F65"/>
    <w:rsid w:val="0025707C"/>
    <w:rsid w:val="00257829"/>
    <w:rsid w:val="002603AC"/>
    <w:rsid w:val="002631F8"/>
    <w:rsid w:val="002640A6"/>
    <w:rsid w:val="00265568"/>
    <w:rsid w:val="002673A1"/>
    <w:rsid w:val="00267E97"/>
    <w:rsid w:val="00271724"/>
    <w:rsid w:val="00272417"/>
    <w:rsid w:val="00272879"/>
    <w:rsid w:val="00275D79"/>
    <w:rsid w:val="002777B5"/>
    <w:rsid w:val="0028560A"/>
    <w:rsid w:val="002856E4"/>
    <w:rsid w:val="00285AFA"/>
    <w:rsid w:val="00285BD5"/>
    <w:rsid w:val="002863C7"/>
    <w:rsid w:val="00286B45"/>
    <w:rsid w:val="0028730F"/>
    <w:rsid w:val="00287E93"/>
    <w:rsid w:val="00292D3A"/>
    <w:rsid w:val="002937E1"/>
    <w:rsid w:val="0029695C"/>
    <w:rsid w:val="00296DFD"/>
    <w:rsid w:val="002A2480"/>
    <w:rsid w:val="002A2CAA"/>
    <w:rsid w:val="002A35FE"/>
    <w:rsid w:val="002A4D83"/>
    <w:rsid w:val="002A5F01"/>
    <w:rsid w:val="002B0F06"/>
    <w:rsid w:val="002B1700"/>
    <w:rsid w:val="002B2739"/>
    <w:rsid w:val="002B2D81"/>
    <w:rsid w:val="002B562B"/>
    <w:rsid w:val="002B5A89"/>
    <w:rsid w:val="002B5D4A"/>
    <w:rsid w:val="002B5E71"/>
    <w:rsid w:val="002B77E6"/>
    <w:rsid w:val="002C1515"/>
    <w:rsid w:val="002C1E92"/>
    <w:rsid w:val="002C58AF"/>
    <w:rsid w:val="002C6486"/>
    <w:rsid w:val="002C6FFA"/>
    <w:rsid w:val="002C70A1"/>
    <w:rsid w:val="002C7381"/>
    <w:rsid w:val="002C762A"/>
    <w:rsid w:val="002C7C49"/>
    <w:rsid w:val="002C7DE1"/>
    <w:rsid w:val="002D04A2"/>
    <w:rsid w:val="002D1A1F"/>
    <w:rsid w:val="002D297D"/>
    <w:rsid w:val="002D3F5E"/>
    <w:rsid w:val="002D426B"/>
    <w:rsid w:val="002D596A"/>
    <w:rsid w:val="002E0743"/>
    <w:rsid w:val="002E11CE"/>
    <w:rsid w:val="002E2C80"/>
    <w:rsid w:val="002E3628"/>
    <w:rsid w:val="002E43C4"/>
    <w:rsid w:val="002E6217"/>
    <w:rsid w:val="002E64B8"/>
    <w:rsid w:val="002E74B1"/>
    <w:rsid w:val="002F02CC"/>
    <w:rsid w:val="002F05F1"/>
    <w:rsid w:val="002F08C4"/>
    <w:rsid w:val="002F0A93"/>
    <w:rsid w:val="002F1B2A"/>
    <w:rsid w:val="002F4360"/>
    <w:rsid w:val="002F4E6E"/>
    <w:rsid w:val="002F590E"/>
    <w:rsid w:val="002F69EF"/>
    <w:rsid w:val="002F7124"/>
    <w:rsid w:val="002F71B6"/>
    <w:rsid w:val="00300B23"/>
    <w:rsid w:val="003015D9"/>
    <w:rsid w:val="00301C9D"/>
    <w:rsid w:val="00305A3F"/>
    <w:rsid w:val="0030694E"/>
    <w:rsid w:val="00306BB5"/>
    <w:rsid w:val="003076B0"/>
    <w:rsid w:val="0030799C"/>
    <w:rsid w:val="00312129"/>
    <w:rsid w:val="003125C0"/>
    <w:rsid w:val="00312D8B"/>
    <w:rsid w:val="0032049E"/>
    <w:rsid w:val="00320CED"/>
    <w:rsid w:val="00321BB8"/>
    <w:rsid w:val="00321D07"/>
    <w:rsid w:val="00322B17"/>
    <w:rsid w:val="00322B73"/>
    <w:rsid w:val="00322C1B"/>
    <w:rsid w:val="003237CF"/>
    <w:rsid w:val="0032428D"/>
    <w:rsid w:val="00324681"/>
    <w:rsid w:val="003249C1"/>
    <w:rsid w:val="00325F23"/>
    <w:rsid w:val="00330327"/>
    <w:rsid w:val="00330382"/>
    <w:rsid w:val="00330F9E"/>
    <w:rsid w:val="003310A3"/>
    <w:rsid w:val="0033174F"/>
    <w:rsid w:val="00331804"/>
    <w:rsid w:val="003322CF"/>
    <w:rsid w:val="00332922"/>
    <w:rsid w:val="00333F2E"/>
    <w:rsid w:val="00333F36"/>
    <w:rsid w:val="0033634D"/>
    <w:rsid w:val="00340C6D"/>
    <w:rsid w:val="00340F05"/>
    <w:rsid w:val="00341B60"/>
    <w:rsid w:val="00341D61"/>
    <w:rsid w:val="003423C2"/>
    <w:rsid w:val="0034386C"/>
    <w:rsid w:val="003473F1"/>
    <w:rsid w:val="003479D5"/>
    <w:rsid w:val="003515DB"/>
    <w:rsid w:val="00351690"/>
    <w:rsid w:val="00351E5C"/>
    <w:rsid w:val="00352E64"/>
    <w:rsid w:val="003536DB"/>
    <w:rsid w:val="003560AB"/>
    <w:rsid w:val="00357D9C"/>
    <w:rsid w:val="0036081A"/>
    <w:rsid w:val="00362E92"/>
    <w:rsid w:val="00362EC3"/>
    <w:rsid w:val="00362F72"/>
    <w:rsid w:val="00362FB3"/>
    <w:rsid w:val="003661C3"/>
    <w:rsid w:val="00366D2D"/>
    <w:rsid w:val="0036712F"/>
    <w:rsid w:val="0037027A"/>
    <w:rsid w:val="0037449C"/>
    <w:rsid w:val="0037694F"/>
    <w:rsid w:val="00380F60"/>
    <w:rsid w:val="0038193D"/>
    <w:rsid w:val="00381BB5"/>
    <w:rsid w:val="00383BE8"/>
    <w:rsid w:val="00383ED0"/>
    <w:rsid w:val="0038465D"/>
    <w:rsid w:val="00385B23"/>
    <w:rsid w:val="00385F34"/>
    <w:rsid w:val="00386598"/>
    <w:rsid w:val="00387444"/>
    <w:rsid w:val="0038754F"/>
    <w:rsid w:val="003876E6"/>
    <w:rsid w:val="0039021C"/>
    <w:rsid w:val="003937BA"/>
    <w:rsid w:val="00394374"/>
    <w:rsid w:val="0039465D"/>
    <w:rsid w:val="00394CA8"/>
    <w:rsid w:val="00395704"/>
    <w:rsid w:val="00396AB0"/>
    <w:rsid w:val="003975C3"/>
    <w:rsid w:val="003A201A"/>
    <w:rsid w:val="003A2A29"/>
    <w:rsid w:val="003A2BCF"/>
    <w:rsid w:val="003A302B"/>
    <w:rsid w:val="003A4FD8"/>
    <w:rsid w:val="003A6287"/>
    <w:rsid w:val="003A7634"/>
    <w:rsid w:val="003B23AE"/>
    <w:rsid w:val="003B2A16"/>
    <w:rsid w:val="003B2C69"/>
    <w:rsid w:val="003B5A90"/>
    <w:rsid w:val="003B7D3B"/>
    <w:rsid w:val="003C144F"/>
    <w:rsid w:val="003C14B6"/>
    <w:rsid w:val="003C1B48"/>
    <w:rsid w:val="003C2204"/>
    <w:rsid w:val="003C2BEC"/>
    <w:rsid w:val="003C2E7B"/>
    <w:rsid w:val="003C3112"/>
    <w:rsid w:val="003C33D3"/>
    <w:rsid w:val="003C3664"/>
    <w:rsid w:val="003C6756"/>
    <w:rsid w:val="003C7932"/>
    <w:rsid w:val="003D1794"/>
    <w:rsid w:val="003D27BC"/>
    <w:rsid w:val="003D33D8"/>
    <w:rsid w:val="003D3641"/>
    <w:rsid w:val="003D658D"/>
    <w:rsid w:val="003D6E4E"/>
    <w:rsid w:val="003D7383"/>
    <w:rsid w:val="003E18BF"/>
    <w:rsid w:val="003E44F8"/>
    <w:rsid w:val="003E4707"/>
    <w:rsid w:val="003E566D"/>
    <w:rsid w:val="003E6CCC"/>
    <w:rsid w:val="003F0E75"/>
    <w:rsid w:val="003F1D9D"/>
    <w:rsid w:val="003F22FE"/>
    <w:rsid w:val="003F759C"/>
    <w:rsid w:val="00402837"/>
    <w:rsid w:val="00402B80"/>
    <w:rsid w:val="004043C0"/>
    <w:rsid w:val="00404EE6"/>
    <w:rsid w:val="0040590F"/>
    <w:rsid w:val="00406301"/>
    <w:rsid w:val="00406513"/>
    <w:rsid w:val="00407C33"/>
    <w:rsid w:val="004104E4"/>
    <w:rsid w:val="0041118E"/>
    <w:rsid w:val="00413AB4"/>
    <w:rsid w:val="00413B8B"/>
    <w:rsid w:val="00415149"/>
    <w:rsid w:val="0041529F"/>
    <w:rsid w:val="00415E4B"/>
    <w:rsid w:val="00417D1D"/>
    <w:rsid w:val="004202BE"/>
    <w:rsid w:val="0042141B"/>
    <w:rsid w:val="00421EF1"/>
    <w:rsid w:val="00430E5C"/>
    <w:rsid w:val="00432280"/>
    <w:rsid w:val="00433C67"/>
    <w:rsid w:val="00434A1B"/>
    <w:rsid w:val="00435FC9"/>
    <w:rsid w:val="00436D07"/>
    <w:rsid w:val="0044299E"/>
    <w:rsid w:val="00443B20"/>
    <w:rsid w:val="00444433"/>
    <w:rsid w:val="00444564"/>
    <w:rsid w:val="0044619A"/>
    <w:rsid w:val="00446BE6"/>
    <w:rsid w:val="004505D3"/>
    <w:rsid w:val="00451671"/>
    <w:rsid w:val="00451E7C"/>
    <w:rsid w:val="0045209A"/>
    <w:rsid w:val="00452744"/>
    <w:rsid w:val="00452B29"/>
    <w:rsid w:val="00453A48"/>
    <w:rsid w:val="004568C2"/>
    <w:rsid w:val="00457FDC"/>
    <w:rsid w:val="00460041"/>
    <w:rsid w:val="004623A8"/>
    <w:rsid w:val="00463E78"/>
    <w:rsid w:val="00465CF8"/>
    <w:rsid w:val="00466673"/>
    <w:rsid w:val="00466819"/>
    <w:rsid w:val="00467201"/>
    <w:rsid w:val="0046747D"/>
    <w:rsid w:val="00467CE4"/>
    <w:rsid w:val="0047015E"/>
    <w:rsid w:val="00470230"/>
    <w:rsid w:val="0047134D"/>
    <w:rsid w:val="0047202A"/>
    <w:rsid w:val="0047300A"/>
    <w:rsid w:val="00473B67"/>
    <w:rsid w:val="00473F1B"/>
    <w:rsid w:val="00475E19"/>
    <w:rsid w:val="00476159"/>
    <w:rsid w:val="0048006A"/>
    <w:rsid w:val="00480CBD"/>
    <w:rsid w:val="00480CEA"/>
    <w:rsid w:val="00481138"/>
    <w:rsid w:val="00482206"/>
    <w:rsid w:val="004839CE"/>
    <w:rsid w:val="0048456A"/>
    <w:rsid w:val="004846EF"/>
    <w:rsid w:val="004847E0"/>
    <w:rsid w:val="004873AD"/>
    <w:rsid w:val="004878CA"/>
    <w:rsid w:val="00487C08"/>
    <w:rsid w:val="00490FED"/>
    <w:rsid w:val="004920E5"/>
    <w:rsid w:val="0049240B"/>
    <w:rsid w:val="004925C4"/>
    <w:rsid w:val="004944D3"/>
    <w:rsid w:val="00494C2C"/>
    <w:rsid w:val="0049640F"/>
    <w:rsid w:val="0049680D"/>
    <w:rsid w:val="004A0306"/>
    <w:rsid w:val="004A0CB3"/>
    <w:rsid w:val="004A1E52"/>
    <w:rsid w:val="004A350D"/>
    <w:rsid w:val="004A3CC7"/>
    <w:rsid w:val="004A3E0B"/>
    <w:rsid w:val="004A44EE"/>
    <w:rsid w:val="004A494F"/>
    <w:rsid w:val="004A6497"/>
    <w:rsid w:val="004A719D"/>
    <w:rsid w:val="004A7CA7"/>
    <w:rsid w:val="004B012F"/>
    <w:rsid w:val="004B0768"/>
    <w:rsid w:val="004B0CAC"/>
    <w:rsid w:val="004B2B17"/>
    <w:rsid w:val="004B2D00"/>
    <w:rsid w:val="004B6FC8"/>
    <w:rsid w:val="004B7BDC"/>
    <w:rsid w:val="004C27DF"/>
    <w:rsid w:val="004C3765"/>
    <w:rsid w:val="004C3CFF"/>
    <w:rsid w:val="004C6EDB"/>
    <w:rsid w:val="004D0393"/>
    <w:rsid w:val="004D06AD"/>
    <w:rsid w:val="004D2D50"/>
    <w:rsid w:val="004D7CF5"/>
    <w:rsid w:val="004E1652"/>
    <w:rsid w:val="004E5852"/>
    <w:rsid w:val="004E6B3A"/>
    <w:rsid w:val="004E7E9B"/>
    <w:rsid w:val="004F01FB"/>
    <w:rsid w:val="004F0304"/>
    <w:rsid w:val="004F1D47"/>
    <w:rsid w:val="004F5BCD"/>
    <w:rsid w:val="004F5F5F"/>
    <w:rsid w:val="005018DC"/>
    <w:rsid w:val="005021D0"/>
    <w:rsid w:val="005027DA"/>
    <w:rsid w:val="0050387E"/>
    <w:rsid w:val="00507C5B"/>
    <w:rsid w:val="005109F4"/>
    <w:rsid w:val="005114B7"/>
    <w:rsid w:val="0051300E"/>
    <w:rsid w:val="00513440"/>
    <w:rsid w:val="00516651"/>
    <w:rsid w:val="00516BD2"/>
    <w:rsid w:val="00516C5B"/>
    <w:rsid w:val="00520473"/>
    <w:rsid w:val="005213A2"/>
    <w:rsid w:val="005215D9"/>
    <w:rsid w:val="00522AB5"/>
    <w:rsid w:val="00522C96"/>
    <w:rsid w:val="00526F08"/>
    <w:rsid w:val="00526FDB"/>
    <w:rsid w:val="005279E9"/>
    <w:rsid w:val="00530FF2"/>
    <w:rsid w:val="00531089"/>
    <w:rsid w:val="0053205F"/>
    <w:rsid w:val="0053314A"/>
    <w:rsid w:val="00533267"/>
    <w:rsid w:val="00533BBB"/>
    <w:rsid w:val="00537121"/>
    <w:rsid w:val="00537EB5"/>
    <w:rsid w:val="00541B45"/>
    <w:rsid w:val="00543603"/>
    <w:rsid w:val="0054404B"/>
    <w:rsid w:val="00544912"/>
    <w:rsid w:val="00545B28"/>
    <w:rsid w:val="00546570"/>
    <w:rsid w:val="00547BAC"/>
    <w:rsid w:val="00550787"/>
    <w:rsid w:val="00551186"/>
    <w:rsid w:val="00552422"/>
    <w:rsid w:val="00552F1D"/>
    <w:rsid w:val="0055538A"/>
    <w:rsid w:val="00563BCF"/>
    <w:rsid w:val="005645D9"/>
    <w:rsid w:val="00564857"/>
    <w:rsid w:val="00564FCF"/>
    <w:rsid w:val="00566111"/>
    <w:rsid w:val="00566F60"/>
    <w:rsid w:val="00567430"/>
    <w:rsid w:val="00567C7C"/>
    <w:rsid w:val="00570EBD"/>
    <w:rsid w:val="00570F0D"/>
    <w:rsid w:val="00571451"/>
    <w:rsid w:val="00571FA6"/>
    <w:rsid w:val="00572E55"/>
    <w:rsid w:val="00573448"/>
    <w:rsid w:val="00573742"/>
    <w:rsid w:val="005739AE"/>
    <w:rsid w:val="00573C3C"/>
    <w:rsid w:val="00575694"/>
    <w:rsid w:val="00577ED9"/>
    <w:rsid w:val="00580699"/>
    <w:rsid w:val="005806EB"/>
    <w:rsid w:val="00586704"/>
    <w:rsid w:val="00587CBB"/>
    <w:rsid w:val="00590073"/>
    <w:rsid w:val="00590E03"/>
    <w:rsid w:val="00591702"/>
    <w:rsid w:val="00593668"/>
    <w:rsid w:val="005939A1"/>
    <w:rsid w:val="00593BC1"/>
    <w:rsid w:val="005951D7"/>
    <w:rsid w:val="00595E19"/>
    <w:rsid w:val="00596B74"/>
    <w:rsid w:val="00597893"/>
    <w:rsid w:val="005A01FF"/>
    <w:rsid w:val="005A08C3"/>
    <w:rsid w:val="005A1366"/>
    <w:rsid w:val="005A14F0"/>
    <w:rsid w:val="005A338C"/>
    <w:rsid w:val="005A3C45"/>
    <w:rsid w:val="005A4229"/>
    <w:rsid w:val="005A6AEB"/>
    <w:rsid w:val="005A70A7"/>
    <w:rsid w:val="005B0448"/>
    <w:rsid w:val="005B0B78"/>
    <w:rsid w:val="005B0D17"/>
    <w:rsid w:val="005B0E29"/>
    <w:rsid w:val="005B0EFB"/>
    <w:rsid w:val="005B1F00"/>
    <w:rsid w:val="005B2491"/>
    <w:rsid w:val="005B254A"/>
    <w:rsid w:val="005B29C4"/>
    <w:rsid w:val="005B3D51"/>
    <w:rsid w:val="005B4995"/>
    <w:rsid w:val="005B622A"/>
    <w:rsid w:val="005B66DB"/>
    <w:rsid w:val="005B7B20"/>
    <w:rsid w:val="005C1F9B"/>
    <w:rsid w:val="005C2924"/>
    <w:rsid w:val="005C2A05"/>
    <w:rsid w:val="005C6180"/>
    <w:rsid w:val="005C61E0"/>
    <w:rsid w:val="005C6252"/>
    <w:rsid w:val="005C6367"/>
    <w:rsid w:val="005C6CC4"/>
    <w:rsid w:val="005C74A3"/>
    <w:rsid w:val="005C74BA"/>
    <w:rsid w:val="005D3410"/>
    <w:rsid w:val="005D4886"/>
    <w:rsid w:val="005D5763"/>
    <w:rsid w:val="005D59B3"/>
    <w:rsid w:val="005E1A7E"/>
    <w:rsid w:val="005E2375"/>
    <w:rsid w:val="005E3026"/>
    <w:rsid w:val="005E5366"/>
    <w:rsid w:val="005E6054"/>
    <w:rsid w:val="005E7643"/>
    <w:rsid w:val="005E7F4E"/>
    <w:rsid w:val="005F0DB0"/>
    <w:rsid w:val="005F107C"/>
    <w:rsid w:val="005F2890"/>
    <w:rsid w:val="005F5C5F"/>
    <w:rsid w:val="005F5C87"/>
    <w:rsid w:val="006008BD"/>
    <w:rsid w:val="0060098B"/>
    <w:rsid w:val="00600C0A"/>
    <w:rsid w:val="00600F77"/>
    <w:rsid w:val="00601C55"/>
    <w:rsid w:val="00601F10"/>
    <w:rsid w:val="00602833"/>
    <w:rsid w:val="006036E1"/>
    <w:rsid w:val="00603B26"/>
    <w:rsid w:val="00605CFE"/>
    <w:rsid w:val="00605FB1"/>
    <w:rsid w:val="00607BF5"/>
    <w:rsid w:val="00607EE2"/>
    <w:rsid w:val="006101F1"/>
    <w:rsid w:val="006105FE"/>
    <w:rsid w:val="0061131A"/>
    <w:rsid w:val="00611436"/>
    <w:rsid w:val="0061182C"/>
    <w:rsid w:val="00615766"/>
    <w:rsid w:val="00616390"/>
    <w:rsid w:val="00617A9F"/>
    <w:rsid w:val="00620186"/>
    <w:rsid w:val="006209A6"/>
    <w:rsid w:val="00620B5A"/>
    <w:rsid w:val="00621F7F"/>
    <w:rsid w:val="00622E2D"/>
    <w:rsid w:val="00624466"/>
    <w:rsid w:val="006259C2"/>
    <w:rsid w:val="00626634"/>
    <w:rsid w:val="00627837"/>
    <w:rsid w:val="00627B7A"/>
    <w:rsid w:val="0063007F"/>
    <w:rsid w:val="00630D21"/>
    <w:rsid w:val="00631B22"/>
    <w:rsid w:val="0063281A"/>
    <w:rsid w:val="00633955"/>
    <w:rsid w:val="00634666"/>
    <w:rsid w:val="006359C8"/>
    <w:rsid w:val="00635B0F"/>
    <w:rsid w:val="00637743"/>
    <w:rsid w:val="00641772"/>
    <w:rsid w:val="00641C25"/>
    <w:rsid w:val="0064258D"/>
    <w:rsid w:val="006441FE"/>
    <w:rsid w:val="0064448B"/>
    <w:rsid w:val="00645620"/>
    <w:rsid w:val="0064751C"/>
    <w:rsid w:val="00647A91"/>
    <w:rsid w:val="0065036C"/>
    <w:rsid w:val="0065092D"/>
    <w:rsid w:val="00650AB8"/>
    <w:rsid w:val="00650E59"/>
    <w:rsid w:val="00650F62"/>
    <w:rsid w:val="00650FBD"/>
    <w:rsid w:val="00651E6C"/>
    <w:rsid w:val="006527C2"/>
    <w:rsid w:val="00652F5B"/>
    <w:rsid w:val="006538C4"/>
    <w:rsid w:val="00654D91"/>
    <w:rsid w:val="00656D14"/>
    <w:rsid w:val="00657D66"/>
    <w:rsid w:val="006609BC"/>
    <w:rsid w:val="00660CC0"/>
    <w:rsid w:val="00661D1B"/>
    <w:rsid w:val="006626FC"/>
    <w:rsid w:val="0066730E"/>
    <w:rsid w:val="006703B6"/>
    <w:rsid w:val="0067111B"/>
    <w:rsid w:val="006711CC"/>
    <w:rsid w:val="006753CB"/>
    <w:rsid w:val="0067551D"/>
    <w:rsid w:val="00676541"/>
    <w:rsid w:val="006771D9"/>
    <w:rsid w:val="006840B3"/>
    <w:rsid w:val="006862D0"/>
    <w:rsid w:val="00687673"/>
    <w:rsid w:val="00687E3F"/>
    <w:rsid w:val="00690218"/>
    <w:rsid w:val="0069083B"/>
    <w:rsid w:val="00690EC8"/>
    <w:rsid w:val="00691140"/>
    <w:rsid w:val="00693243"/>
    <w:rsid w:val="0069352E"/>
    <w:rsid w:val="00695121"/>
    <w:rsid w:val="006951BA"/>
    <w:rsid w:val="006A06B8"/>
    <w:rsid w:val="006A19C0"/>
    <w:rsid w:val="006A1DDE"/>
    <w:rsid w:val="006A3F09"/>
    <w:rsid w:val="006A3FFB"/>
    <w:rsid w:val="006A4580"/>
    <w:rsid w:val="006A5232"/>
    <w:rsid w:val="006A5BBD"/>
    <w:rsid w:val="006A6E50"/>
    <w:rsid w:val="006A737F"/>
    <w:rsid w:val="006B06C9"/>
    <w:rsid w:val="006B2D19"/>
    <w:rsid w:val="006B31E1"/>
    <w:rsid w:val="006B465D"/>
    <w:rsid w:val="006B4DA0"/>
    <w:rsid w:val="006B546C"/>
    <w:rsid w:val="006C051B"/>
    <w:rsid w:val="006C135C"/>
    <w:rsid w:val="006C1D15"/>
    <w:rsid w:val="006C360B"/>
    <w:rsid w:val="006C448E"/>
    <w:rsid w:val="006C4929"/>
    <w:rsid w:val="006C50C0"/>
    <w:rsid w:val="006C69D8"/>
    <w:rsid w:val="006C6CEF"/>
    <w:rsid w:val="006D0FF8"/>
    <w:rsid w:val="006D13ED"/>
    <w:rsid w:val="006D18AD"/>
    <w:rsid w:val="006D46AB"/>
    <w:rsid w:val="006D6427"/>
    <w:rsid w:val="006D6729"/>
    <w:rsid w:val="006D6E3A"/>
    <w:rsid w:val="006E128B"/>
    <w:rsid w:val="006E1831"/>
    <w:rsid w:val="006E29C4"/>
    <w:rsid w:val="006E2DEA"/>
    <w:rsid w:val="006E5A14"/>
    <w:rsid w:val="006E748A"/>
    <w:rsid w:val="006E76D9"/>
    <w:rsid w:val="006F1FD8"/>
    <w:rsid w:val="006F2128"/>
    <w:rsid w:val="006F28D5"/>
    <w:rsid w:val="006F2D56"/>
    <w:rsid w:val="006F2E00"/>
    <w:rsid w:val="006F3256"/>
    <w:rsid w:val="006F36D7"/>
    <w:rsid w:val="006F41E9"/>
    <w:rsid w:val="006F4940"/>
    <w:rsid w:val="006F4F77"/>
    <w:rsid w:val="00701438"/>
    <w:rsid w:val="007035D3"/>
    <w:rsid w:val="00704FB1"/>
    <w:rsid w:val="00705692"/>
    <w:rsid w:val="00705CDD"/>
    <w:rsid w:val="00706822"/>
    <w:rsid w:val="00706A8A"/>
    <w:rsid w:val="00707DBF"/>
    <w:rsid w:val="00710C0E"/>
    <w:rsid w:val="0071235E"/>
    <w:rsid w:val="00712852"/>
    <w:rsid w:val="0071396E"/>
    <w:rsid w:val="00714E2A"/>
    <w:rsid w:val="007200E2"/>
    <w:rsid w:val="007210D7"/>
    <w:rsid w:val="00721497"/>
    <w:rsid w:val="00721A1F"/>
    <w:rsid w:val="0072274A"/>
    <w:rsid w:val="00723B17"/>
    <w:rsid w:val="00724F03"/>
    <w:rsid w:val="00726E08"/>
    <w:rsid w:val="007279CA"/>
    <w:rsid w:val="00727FE6"/>
    <w:rsid w:val="00730AEC"/>
    <w:rsid w:val="00731145"/>
    <w:rsid w:val="00731474"/>
    <w:rsid w:val="00731521"/>
    <w:rsid w:val="00732D22"/>
    <w:rsid w:val="0073317B"/>
    <w:rsid w:val="007331D2"/>
    <w:rsid w:val="00734681"/>
    <w:rsid w:val="007356D3"/>
    <w:rsid w:val="007374D4"/>
    <w:rsid w:val="00737663"/>
    <w:rsid w:val="00740DDD"/>
    <w:rsid w:val="00742234"/>
    <w:rsid w:val="007446A0"/>
    <w:rsid w:val="00745590"/>
    <w:rsid w:val="007522CA"/>
    <w:rsid w:val="00753A34"/>
    <w:rsid w:val="0075606F"/>
    <w:rsid w:val="007570DC"/>
    <w:rsid w:val="00762084"/>
    <w:rsid w:val="00762422"/>
    <w:rsid w:val="00763A0B"/>
    <w:rsid w:val="00763E8A"/>
    <w:rsid w:val="00764950"/>
    <w:rsid w:val="00766ADD"/>
    <w:rsid w:val="00771199"/>
    <w:rsid w:val="00771A98"/>
    <w:rsid w:val="00773063"/>
    <w:rsid w:val="00775BDD"/>
    <w:rsid w:val="0077625C"/>
    <w:rsid w:val="00776FF8"/>
    <w:rsid w:val="00777DFB"/>
    <w:rsid w:val="00780426"/>
    <w:rsid w:val="0078059C"/>
    <w:rsid w:val="007825D0"/>
    <w:rsid w:val="007837D4"/>
    <w:rsid w:val="00783C4F"/>
    <w:rsid w:val="00783E90"/>
    <w:rsid w:val="00785B4C"/>
    <w:rsid w:val="007861F2"/>
    <w:rsid w:val="00786349"/>
    <w:rsid w:val="00786D7E"/>
    <w:rsid w:val="0078777D"/>
    <w:rsid w:val="00790BFE"/>
    <w:rsid w:val="00790FBF"/>
    <w:rsid w:val="00791153"/>
    <w:rsid w:val="00791206"/>
    <w:rsid w:val="007920F4"/>
    <w:rsid w:val="007924F8"/>
    <w:rsid w:val="0079256B"/>
    <w:rsid w:val="00793311"/>
    <w:rsid w:val="00794C16"/>
    <w:rsid w:val="00795645"/>
    <w:rsid w:val="007963E7"/>
    <w:rsid w:val="00796F86"/>
    <w:rsid w:val="00797645"/>
    <w:rsid w:val="00797EB5"/>
    <w:rsid w:val="007A0882"/>
    <w:rsid w:val="007A5079"/>
    <w:rsid w:val="007B0F2C"/>
    <w:rsid w:val="007B13A7"/>
    <w:rsid w:val="007B41FD"/>
    <w:rsid w:val="007B620D"/>
    <w:rsid w:val="007B626C"/>
    <w:rsid w:val="007B6BCF"/>
    <w:rsid w:val="007B6F34"/>
    <w:rsid w:val="007B7267"/>
    <w:rsid w:val="007C130B"/>
    <w:rsid w:val="007C133C"/>
    <w:rsid w:val="007C3095"/>
    <w:rsid w:val="007C39B9"/>
    <w:rsid w:val="007C3F86"/>
    <w:rsid w:val="007C7088"/>
    <w:rsid w:val="007D0622"/>
    <w:rsid w:val="007D0BCD"/>
    <w:rsid w:val="007D154A"/>
    <w:rsid w:val="007D32B9"/>
    <w:rsid w:val="007D3E03"/>
    <w:rsid w:val="007D4ACA"/>
    <w:rsid w:val="007D56E3"/>
    <w:rsid w:val="007D7B36"/>
    <w:rsid w:val="007E0C5D"/>
    <w:rsid w:val="007E2D31"/>
    <w:rsid w:val="007E407E"/>
    <w:rsid w:val="007E5E60"/>
    <w:rsid w:val="007E6FA2"/>
    <w:rsid w:val="007F1DB5"/>
    <w:rsid w:val="007F1DE8"/>
    <w:rsid w:val="007F1F10"/>
    <w:rsid w:val="007F5841"/>
    <w:rsid w:val="007F6532"/>
    <w:rsid w:val="007F6B1A"/>
    <w:rsid w:val="007F7A77"/>
    <w:rsid w:val="007F7CE8"/>
    <w:rsid w:val="00801F49"/>
    <w:rsid w:val="00802329"/>
    <w:rsid w:val="008110F5"/>
    <w:rsid w:val="00812B46"/>
    <w:rsid w:val="00812FB4"/>
    <w:rsid w:val="00813576"/>
    <w:rsid w:val="00813D34"/>
    <w:rsid w:val="008158BF"/>
    <w:rsid w:val="00816BDB"/>
    <w:rsid w:val="00817907"/>
    <w:rsid w:val="0082076C"/>
    <w:rsid w:val="00821E0E"/>
    <w:rsid w:val="00822FE0"/>
    <w:rsid w:val="00823577"/>
    <w:rsid w:val="00824346"/>
    <w:rsid w:val="00824562"/>
    <w:rsid w:val="00824B1B"/>
    <w:rsid w:val="00825A55"/>
    <w:rsid w:val="008266DC"/>
    <w:rsid w:val="00827212"/>
    <w:rsid w:val="00833587"/>
    <w:rsid w:val="00834086"/>
    <w:rsid w:val="00834FED"/>
    <w:rsid w:val="00835F0A"/>
    <w:rsid w:val="0083661D"/>
    <w:rsid w:val="00836D24"/>
    <w:rsid w:val="0083793C"/>
    <w:rsid w:val="00841505"/>
    <w:rsid w:val="00842194"/>
    <w:rsid w:val="00842659"/>
    <w:rsid w:val="00842A29"/>
    <w:rsid w:val="00842CCF"/>
    <w:rsid w:val="008450FF"/>
    <w:rsid w:val="00847A7E"/>
    <w:rsid w:val="008501D2"/>
    <w:rsid w:val="00850819"/>
    <w:rsid w:val="00851531"/>
    <w:rsid w:val="008529EE"/>
    <w:rsid w:val="008548C8"/>
    <w:rsid w:val="00854E7F"/>
    <w:rsid w:val="00855F80"/>
    <w:rsid w:val="00860C9A"/>
    <w:rsid w:val="00861055"/>
    <w:rsid w:val="008621B0"/>
    <w:rsid w:val="008623B7"/>
    <w:rsid w:val="00862FAC"/>
    <w:rsid w:val="00864840"/>
    <w:rsid w:val="0086577D"/>
    <w:rsid w:val="0086743C"/>
    <w:rsid w:val="00867F54"/>
    <w:rsid w:val="00870141"/>
    <w:rsid w:val="00870AA6"/>
    <w:rsid w:val="008710DA"/>
    <w:rsid w:val="00871104"/>
    <w:rsid w:val="00872F30"/>
    <w:rsid w:val="00873133"/>
    <w:rsid w:val="008755E5"/>
    <w:rsid w:val="0087681E"/>
    <w:rsid w:val="0087739C"/>
    <w:rsid w:val="008801C2"/>
    <w:rsid w:val="00880EF9"/>
    <w:rsid w:val="0088143D"/>
    <w:rsid w:val="00882898"/>
    <w:rsid w:val="00882B00"/>
    <w:rsid w:val="00885084"/>
    <w:rsid w:val="00887271"/>
    <w:rsid w:val="00891812"/>
    <w:rsid w:val="00891F4A"/>
    <w:rsid w:val="0089281B"/>
    <w:rsid w:val="0089371E"/>
    <w:rsid w:val="0089558B"/>
    <w:rsid w:val="00895694"/>
    <w:rsid w:val="00896DF3"/>
    <w:rsid w:val="00897AA9"/>
    <w:rsid w:val="008A1504"/>
    <w:rsid w:val="008A1EB1"/>
    <w:rsid w:val="008A2DD8"/>
    <w:rsid w:val="008A3194"/>
    <w:rsid w:val="008A35D9"/>
    <w:rsid w:val="008A5274"/>
    <w:rsid w:val="008B016C"/>
    <w:rsid w:val="008B0255"/>
    <w:rsid w:val="008B0D70"/>
    <w:rsid w:val="008B21AB"/>
    <w:rsid w:val="008B37DF"/>
    <w:rsid w:val="008B5091"/>
    <w:rsid w:val="008B709D"/>
    <w:rsid w:val="008C019F"/>
    <w:rsid w:val="008C2154"/>
    <w:rsid w:val="008C2386"/>
    <w:rsid w:val="008C2D47"/>
    <w:rsid w:val="008C3D57"/>
    <w:rsid w:val="008C6356"/>
    <w:rsid w:val="008C65FE"/>
    <w:rsid w:val="008C6764"/>
    <w:rsid w:val="008C6BFB"/>
    <w:rsid w:val="008C7759"/>
    <w:rsid w:val="008D0FC3"/>
    <w:rsid w:val="008D259A"/>
    <w:rsid w:val="008D34A0"/>
    <w:rsid w:val="008D3ACB"/>
    <w:rsid w:val="008D42D9"/>
    <w:rsid w:val="008D44FF"/>
    <w:rsid w:val="008D5FE3"/>
    <w:rsid w:val="008D6133"/>
    <w:rsid w:val="008D64F3"/>
    <w:rsid w:val="008E00CF"/>
    <w:rsid w:val="008E29D1"/>
    <w:rsid w:val="008E2E50"/>
    <w:rsid w:val="008E60EB"/>
    <w:rsid w:val="008E7316"/>
    <w:rsid w:val="008E7AF7"/>
    <w:rsid w:val="008F14AC"/>
    <w:rsid w:val="008F1504"/>
    <w:rsid w:val="008F19AE"/>
    <w:rsid w:val="008F3841"/>
    <w:rsid w:val="008F4014"/>
    <w:rsid w:val="008F4256"/>
    <w:rsid w:val="008F4D49"/>
    <w:rsid w:val="008F5DCE"/>
    <w:rsid w:val="0090029A"/>
    <w:rsid w:val="009012FF"/>
    <w:rsid w:val="00901FF0"/>
    <w:rsid w:val="009029D4"/>
    <w:rsid w:val="009035D5"/>
    <w:rsid w:val="00903689"/>
    <w:rsid w:val="0090412A"/>
    <w:rsid w:val="0090597B"/>
    <w:rsid w:val="009063E7"/>
    <w:rsid w:val="0090687A"/>
    <w:rsid w:val="00906F92"/>
    <w:rsid w:val="00906FDF"/>
    <w:rsid w:val="009077CA"/>
    <w:rsid w:val="00910957"/>
    <w:rsid w:val="00912365"/>
    <w:rsid w:val="009138DA"/>
    <w:rsid w:val="00913F30"/>
    <w:rsid w:val="0091430D"/>
    <w:rsid w:val="00914A7E"/>
    <w:rsid w:val="00914A85"/>
    <w:rsid w:val="00921760"/>
    <w:rsid w:val="009239E7"/>
    <w:rsid w:val="009253D5"/>
    <w:rsid w:val="009257DC"/>
    <w:rsid w:val="009304DA"/>
    <w:rsid w:val="009329BC"/>
    <w:rsid w:val="0093318E"/>
    <w:rsid w:val="00933DEE"/>
    <w:rsid w:val="00934D76"/>
    <w:rsid w:val="00935907"/>
    <w:rsid w:val="00937FB8"/>
    <w:rsid w:val="009440A6"/>
    <w:rsid w:val="009461F3"/>
    <w:rsid w:val="009467FE"/>
    <w:rsid w:val="009519A8"/>
    <w:rsid w:val="00951E9A"/>
    <w:rsid w:val="00952D7C"/>
    <w:rsid w:val="00953921"/>
    <w:rsid w:val="00956FC9"/>
    <w:rsid w:val="0096026F"/>
    <w:rsid w:val="0096111E"/>
    <w:rsid w:val="0096250A"/>
    <w:rsid w:val="00963BDA"/>
    <w:rsid w:val="0096427F"/>
    <w:rsid w:val="00964341"/>
    <w:rsid w:val="009644B2"/>
    <w:rsid w:val="0096512B"/>
    <w:rsid w:val="0096640D"/>
    <w:rsid w:val="0097052D"/>
    <w:rsid w:val="00972F0D"/>
    <w:rsid w:val="00973BE9"/>
    <w:rsid w:val="00973F5E"/>
    <w:rsid w:val="009759FC"/>
    <w:rsid w:val="00976461"/>
    <w:rsid w:val="00976A30"/>
    <w:rsid w:val="009776BD"/>
    <w:rsid w:val="009800CE"/>
    <w:rsid w:val="009817CC"/>
    <w:rsid w:val="00981958"/>
    <w:rsid w:val="00982468"/>
    <w:rsid w:val="009826C7"/>
    <w:rsid w:val="00983985"/>
    <w:rsid w:val="00983B2C"/>
    <w:rsid w:val="00985B99"/>
    <w:rsid w:val="009875D1"/>
    <w:rsid w:val="009900CF"/>
    <w:rsid w:val="00990858"/>
    <w:rsid w:val="00990F0E"/>
    <w:rsid w:val="009915DB"/>
    <w:rsid w:val="009923D2"/>
    <w:rsid w:val="009936AB"/>
    <w:rsid w:val="00994E4F"/>
    <w:rsid w:val="009A020F"/>
    <w:rsid w:val="009A0A01"/>
    <w:rsid w:val="009A1558"/>
    <w:rsid w:val="009A2D3F"/>
    <w:rsid w:val="009A4895"/>
    <w:rsid w:val="009A4B92"/>
    <w:rsid w:val="009A56EF"/>
    <w:rsid w:val="009A601A"/>
    <w:rsid w:val="009A6734"/>
    <w:rsid w:val="009A7B6F"/>
    <w:rsid w:val="009B0E74"/>
    <w:rsid w:val="009B1869"/>
    <w:rsid w:val="009B54D7"/>
    <w:rsid w:val="009B5AF8"/>
    <w:rsid w:val="009B5F0E"/>
    <w:rsid w:val="009B61A5"/>
    <w:rsid w:val="009B6D54"/>
    <w:rsid w:val="009B7DE3"/>
    <w:rsid w:val="009C0986"/>
    <w:rsid w:val="009C09C5"/>
    <w:rsid w:val="009C3010"/>
    <w:rsid w:val="009C429F"/>
    <w:rsid w:val="009C4A9E"/>
    <w:rsid w:val="009C5DF3"/>
    <w:rsid w:val="009C6013"/>
    <w:rsid w:val="009C654A"/>
    <w:rsid w:val="009D0FC7"/>
    <w:rsid w:val="009D3160"/>
    <w:rsid w:val="009D3761"/>
    <w:rsid w:val="009E06DA"/>
    <w:rsid w:val="009E0A63"/>
    <w:rsid w:val="009E1639"/>
    <w:rsid w:val="009E1AF5"/>
    <w:rsid w:val="009E2457"/>
    <w:rsid w:val="009E3D3D"/>
    <w:rsid w:val="009E40EE"/>
    <w:rsid w:val="009E5979"/>
    <w:rsid w:val="009E5D24"/>
    <w:rsid w:val="009E5D9B"/>
    <w:rsid w:val="009E7017"/>
    <w:rsid w:val="009E7E62"/>
    <w:rsid w:val="009F1104"/>
    <w:rsid w:val="009F1762"/>
    <w:rsid w:val="009F1889"/>
    <w:rsid w:val="009F1E40"/>
    <w:rsid w:val="009F2F38"/>
    <w:rsid w:val="009F30B0"/>
    <w:rsid w:val="009F45BE"/>
    <w:rsid w:val="009F5E91"/>
    <w:rsid w:val="009F6774"/>
    <w:rsid w:val="009F7663"/>
    <w:rsid w:val="009F7D5B"/>
    <w:rsid w:val="00A00808"/>
    <w:rsid w:val="00A008C6"/>
    <w:rsid w:val="00A00D3A"/>
    <w:rsid w:val="00A02C4E"/>
    <w:rsid w:val="00A053B5"/>
    <w:rsid w:val="00A06DAC"/>
    <w:rsid w:val="00A1067A"/>
    <w:rsid w:val="00A10A26"/>
    <w:rsid w:val="00A1168C"/>
    <w:rsid w:val="00A120D5"/>
    <w:rsid w:val="00A1242C"/>
    <w:rsid w:val="00A14F0F"/>
    <w:rsid w:val="00A15759"/>
    <w:rsid w:val="00A15B19"/>
    <w:rsid w:val="00A16FC2"/>
    <w:rsid w:val="00A17BB3"/>
    <w:rsid w:val="00A20F38"/>
    <w:rsid w:val="00A22740"/>
    <w:rsid w:val="00A2275B"/>
    <w:rsid w:val="00A2430B"/>
    <w:rsid w:val="00A25DFC"/>
    <w:rsid w:val="00A26336"/>
    <w:rsid w:val="00A26486"/>
    <w:rsid w:val="00A26AC3"/>
    <w:rsid w:val="00A26D5E"/>
    <w:rsid w:val="00A31083"/>
    <w:rsid w:val="00A31B02"/>
    <w:rsid w:val="00A31DFA"/>
    <w:rsid w:val="00A32A3F"/>
    <w:rsid w:val="00A330FE"/>
    <w:rsid w:val="00A331C2"/>
    <w:rsid w:val="00A35996"/>
    <w:rsid w:val="00A35D03"/>
    <w:rsid w:val="00A36DEB"/>
    <w:rsid w:val="00A37A47"/>
    <w:rsid w:val="00A40627"/>
    <w:rsid w:val="00A40958"/>
    <w:rsid w:val="00A417D9"/>
    <w:rsid w:val="00A4199A"/>
    <w:rsid w:val="00A4253A"/>
    <w:rsid w:val="00A43AEE"/>
    <w:rsid w:val="00A449EF"/>
    <w:rsid w:val="00A46326"/>
    <w:rsid w:val="00A46D54"/>
    <w:rsid w:val="00A47792"/>
    <w:rsid w:val="00A47F75"/>
    <w:rsid w:val="00A5032E"/>
    <w:rsid w:val="00A504A2"/>
    <w:rsid w:val="00A511D7"/>
    <w:rsid w:val="00A52571"/>
    <w:rsid w:val="00A532B9"/>
    <w:rsid w:val="00A534EA"/>
    <w:rsid w:val="00A53FA5"/>
    <w:rsid w:val="00A55953"/>
    <w:rsid w:val="00A5711B"/>
    <w:rsid w:val="00A606CC"/>
    <w:rsid w:val="00A61982"/>
    <w:rsid w:val="00A61B61"/>
    <w:rsid w:val="00A63FE8"/>
    <w:rsid w:val="00A67339"/>
    <w:rsid w:val="00A67793"/>
    <w:rsid w:val="00A67892"/>
    <w:rsid w:val="00A71DEA"/>
    <w:rsid w:val="00A75683"/>
    <w:rsid w:val="00A75934"/>
    <w:rsid w:val="00A76101"/>
    <w:rsid w:val="00A76190"/>
    <w:rsid w:val="00A76491"/>
    <w:rsid w:val="00A769D7"/>
    <w:rsid w:val="00A776C1"/>
    <w:rsid w:val="00A80413"/>
    <w:rsid w:val="00A80E15"/>
    <w:rsid w:val="00A83FFF"/>
    <w:rsid w:val="00A91AA1"/>
    <w:rsid w:val="00A92E7A"/>
    <w:rsid w:val="00A92EE0"/>
    <w:rsid w:val="00A934C4"/>
    <w:rsid w:val="00A9532F"/>
    <w:rsid w:val="00A957A4"/>
    <w:rsid w:val="00A95848"/>
    <w:rsid w:val="00A96E08"/>
    <w:rsid w:val="00A97EBB"/>
    <w:rsid w:val="00AA1EE4"/>
    <w:rsid w:val="00AA2F33"/>
    <w:rsid w:val="00AA3033"/>
    <w:rsid w:val="00AA454B"/>
    <w:rsid w:val="00AA6DE9"/>
    <w:rsid w:val="00AA7149"/>
    <w:rsid w:val="00AB0A4C"/>
    <w:rsid w:val="00AB1CF9"/>
    <w:rsid w:val="00AB230C"/>
    <w:rsid w:val="00AB279D"/>
    <w:rsid w:val="00AB3CFA"/>
    <w:rsid w:val="00AB441E"/>
    <w:rsid w:val="00AB4566"/>
    <w:rsid w:val="00AB4A79"/>
    <w:rsid w:val="00AB5332"/>
    <w:rsid w:val="00AB691D"/>
    <w:rsid w:val="00AB6989"/>
    <w:rsid w:val="00AB72F6"/>
    <w:rsid w:val="00AC0990"/>
    <w:rsid w:val="00AC1F11"/>
    <w:rsid w:val="00AC327C"/>
    <w:rsid w:val="00AC361D"/>
    <w:rsid w:val="00AC36AC"/>
    <w:rsid w:val="00AC50E1"/>
    <w:rsid w:val="00AC535B"/>
    <w:rsid w:val="00AD030D"/>
    <w:rsid w:val="00AD3DA6"/>
    <w:rsid w:val="00AD61FC"/>
    <w:rsid w:val="00AD7639"/>
    <w:rsid w:val="00AE1647"/>
    <w:rsid w:val="00AE39A7"/>
    <w:rsid w:val="00AE467A"/>
    <w:rsid w:val="00AE5825"/>
    <w:rsid w:val="00AE5B8A"/>
    <w:rsid w:val="00AE72B2"/>
    <w:rsid w:val="00AE776F"/>
    <w:rsid w:val="00AF1285"/>
    <w:rsid w:val="00AF1F56"/>
    <w:rsid w:val="00AF3750"/>
    <w:rsid w:val="00AF3B18"/>
    <w:rsid w:val="00AF4B65"/>
    <w:rsid w:val="00AF5084"/>
    <w:rsid w:val="00B00001"/>
    <w:rsid w:val="00B01C1E"/>
    <w:rsid w:val="00B03FF8"/>
    <w:rsid w:val="00B0401D"/>
    <w:rsid w:val="00B04281"/>
    <w:rsid w:val="00B04465"/>
    <w:rsid w:val="00B047D1"/>
    <w:rsid w:val="00B05DFF"/>
    <w:rsid w:val="00B0744E"/>
    <w:rsid w:val="00B07805"/>
    <w:rsid w:val="00B07FEE"/>
    <w:rsid w:val="00B10728"/>
    <w:rsid w:val="00B115BC"/>
    <w:rsid w:val="00B11D27"/>
    <w:rsid w:val="00B12178"/>
    <w:rsid w:val="00B12519"/>
    <w:rsid w:val="00B12D14"/>
    <w:rsid w:val="00B13546"/>
    <w:rsid w:val="00B14160"/>
    <w:rsid w:val="00B14336"/>
    <w:rsid w:val="00B14E8A"/>
    <w:rsid w:val="00B16FE2"/>
    <w:rsid w:val="00B206BC"/>
    <w:rsid w:val="00B20791"/>
    <w:rsid w:val="00B2239A"/>
    <w:rsid w:val="00B22402"/>
    <w:rsid w:val="00B22962"/>
    <w:rsid w:val="00B232F5"/>
    <w:rsid w:val="00B24E5F"/>
    <w:rsid w:val="00B2625F"/>
    <w:rsid w:val="00B27EBD"/>
    <w:rsid w:val="00B311C0"/>
    <w:rsid w:val="00B33B2D"/>
    <w:rsid w:val="00B35055"/>
    <w:rsid w:val="00B35B7C"/>
    <w:rsid w:val="00B41927"/>
    <w:rsid w:val="00B42552"/>
    <w:rsid w:val="00B42853"/>
    <w:rsid w:val="00B45782"/>
    <w:rsid w:val="00B46A17"/>
    <w:rsid w:val="00B4740E"/>
    <w:rsid w:val="00B47CBE"/>
    <w:rsid w:val="00B47EEE"/>
    <w:rsid w:val="00B518D3"/>
    <w:rsid w:val="00B53635"/>
    <w:rsid w:val="00B54A60"/>
    <w:rsid w:val="00B54DCA"/>
    <w:rsid w:val="00B55CA0"/>
    <w:rsid w:val="00B560C9"/>
    <w:rsid w:val="00B56CBC"/>
    <w:rsid w:val="00B5701C"/>
    <w:rsid w:val="00B6057C"/>
    <w:rsid w:val="00B61C53"/>
    <w:rsid w:val="00B61CFB"/>
    <w:rsid w:val="00B64ADF"/>
    <w:rsid w:val="00B655C9"/>
    <w:rsid w:val="00B65846"/>
    <w:rsid w:val="00B66414"/>
    <w:rsid w:val="00B665BF"/>
    <w:rsid w:val="00B674DD"/>
    <w:rsid w:val="00B7044E"/>
    <w:rsid w:val="00B70FE0"/>
    <w:rsid w:val="00B7111F"/>
    <w:rsid w:val="00B71F7B"/>
    <w:rsid w:val="00B80977"/>
    <w:rsid w:val="00B8098F"/>
    <w:rsid w:val="00B81C24"/>
    <w:rsid w:val="00B828A4"/>
    <w:rsid w:val="00B849AA"/>
    <w:rsid w:val="00B84A70"/>
    <w:rsid w:val="00B85176"/>
    <w:rsid w:val="00B85373"/>
    <w:rsid w:val="00B8595E"/>
    <w:rsid w:val="00B91BCF"/>
    <w:rsid w:val="00B924E3"/>
    <w:rsid w:val="00B945A2"/>
    <w:rsid w:val="00B9495D"/>
    <w:rsid w:val="00BA1F1E"/>
    <w:rsid w:val="00BA206C"/>
    <w:rsid w:val="00BA22A7"/>
    <w:rsid w:val="00BA3B3D"/>
    <w:rsid w:val="00BA443B"/>
    <w:rsid w:val="00BA6221"/>
    <w:rsid w:val="00BA6488"/>
    <w:rsid w:val="00BB0B80"/>
    <w:rsid w:val="00BB0C0D"/>
    <w:rsid w:val="00BB1EC7"/>
    <w:rsid w:val="00BB300E"/>
    <w:rsid w:val="00BB338B"/>
    <w:rsid w:val="00BB390F"/>
    <w:rsid w:val="00BB5847"/>
    <w:rsid w:val="00BB6BD1"/>
    <w:rsid w:val="00BC0D40"/>
    <w:rsid w:val="00BC159C"/>
    <w:rsid w:val="00BC16CA"/>
    <w:rsid w:val="00BC1D54"/>
    <w:rsid w:val="00BC26BD"/>
    <w:rsid w:val="00BC291A"/>
    <w:rsid w:val="00BC4309"/>
    <w:rsid w:val="00BC4C57"/>
    <w:rsid w:val="00BC5074"/>
    <w:rsid w:val="00BC68E4"/>
    <w:rsid w:val="00BC76D2"/>
    <w:rsid w:val="00BD1A03"/>
    <w:rsid w:val="00BD2EA5"/>
    <w:rsid w:val="00BD3096"/>
    <w:rsid w:val="00BD4D3A"/>
    <w:rsid w:val="00BD59BE"/>
    <w:rsid w:val="00BD5CCD"/>
    <w:rsid w:val="00BE1C8F"/>
    <w:rsid w:val="00BE41AF"/>
    <w:rsid w:val="00BE439E"/>
    <w:rsid w:val="00BE4875"/>
    <w:rsid w:val="00BE4B4F"/>
    <w:rsid w:val="00BF02A9"/>
    <w:rsid w:val="00BF03FF"/>
    <w:rsid w:val="00BF1055"/>
    <w:rsid w:val="00BF119E"/>
    <w:rsid w:val="00BF1E5F"/>
    <w:rsid w:val="00BF3627"/>
    <w:rsid w:val="00BF675F"/>
    <w:rsid w:val="00BF7838"/>
    <w:rsid w:val="00C0013C"/>
    <w:rsid w:val="00C00D57"/>
    <w:rsid w:val="00C0166F"/>
    <w:rsid w:val="00C01A55"/>
    <w:rsid w:val="00C01D80"/>
    <w:rsid w:val="00C02E23"/>
    <w:rsid w:val="00C03B4E"/>
    <w:rsid w:val="00C05D63"/>
    <w:rsid w:val="00C11BB6"/>
    <w:rsid w:val="00C132E8"/>
    <w:rsid w:val="00C13D23"/>
    <w:rsid w:val="00C13DDA"/>
    <w:rsid w:val="00C15472"/>
    <w:rsid w:val="00C177D9"/>
    <w:rsid w:val="00C24A36"/>
    <w:rsid w:val="00C26AB1"/>
    <w:rsid w:val="00C27000"/>
    <w:rsid w:val="00C272EC"/>
    <w:rsid w:val="00C276AA"/>
    <w:rsid w:val="00C278E7"/>
    <w:rsid w:val="00C31041"/>
    <w:rsid w:val="00C332E3"/>
    <w:rsid w:val="00C338AC"/>
    <w:rsid w:val="00C359A3"/>
    <w:rsid w:val="00C359C2"/>
    <w:rsid w:val="00C36258"/>
    <w:rsid w:val="00C3627C"/>
    <w:rsid w:val="00C36AF5"/>
    <w:rsid w:val="00C373D4"/>
    <w:rsid w:val="00C40287"/>
    <w:rsid w:val="00C402D4"/>
    <w:rsid w:val="00C410C2"/>
    <w:rsid w:val="00C42996"/>
    <w:rsid w:val="00C441CC"/>
    <w:rsid w:val="00C443F2"/>
    <w:rsid w:val="00C4464C"/>
    <w:rsid w:val="00C456C3"/>
    <w:rsid w:val="00C45D77"/>
    <w:rsid w:val="00C46A7A"/>
    <w:rsid w:val="00C46B7E"/>
    <w:rsid w:val="00C47151"/>
    <w:rsid w:val="00C472D8"/>
    <w:rsid w:val="00C477DD"/>
    <w:rsid w:val="00C47D25"/>
    <w:rsid w:val="00C50701"/>
    <w:rsid w:val="00C51115"/>
    <w:rsid w:val="00C519EA"/>
    <w:rsid w:val="00C52B01"/>
    <w:rsid w:val="00C54DB0"/>
    <w:rsid w:val="00C55276"/>
    <w:rsid w:val="00C56AAB"/>
    <w:rsid w:val="00C6233A"/>
    <w:rsid w:val="00C63DCF"/>
    <w:rsid w:val="00C64234"/>
    <w:rsid w:val="00C64F3C"/>
    <w:rsid w:val="00C65F52"/>
    <w:rsid w:val="00C7093A"/>
    <w:rsid w:val="00C73D0C"/>
    <w:rsid w:val="00C77347"/>
    <w:rsid w:val="00C80646"/>
    <w:rsid w:val="00C819A3"/>
    <w:rsid w:val="00C81D65"/>
    <w:rsid w:val="00C83AB3"/>
    <w:rsid w:val="00C83D59"/>
    <w:rsid w:val="00C84C61"/>
    <w:rsid w:val="00C8594A"/>
    <w:rsid w:val="00C9003C"/>
    <w:rsid w:val="00C90BE3"/>
    <w:rsid w:val="00C91AD8"/>
    <w:rsid w:val="00C928B4"/>
    <w:rsid w:val="00C92C8B"/>
    <w:rsid w:val="00C9344C"/>
    <w:rsid w:val="00C941D0"/>
    <w:rsid w:val="00C942A3"/>
    <w:rsid w:val="00C94584"/>
    <w:rsid w:val="00C95735"/>
    <w:rsid w:val="00C95B9D"/>
    <w:rsid w:val="00CA117A"/>
    <w:rsid w:val="00CA11BD"/>
    <w:rsid w:val="00CA586F"/>
    <w:rsid w:val="00CA5A78"/>
    <w:rsid w:val="00CA657A"/>
    <w:rsid w:val="00CA7676"/>
    <w:rsid w:val="00CB0099"/>
    <w:rsid w:val="00CB0879"/>
    <w:rsid w:val="00CB1DDC"/>
    <w:rsid w:val="00CB253A"/>
    <w:rsid w:val="00CB361A"/>
    <w:rsid w:val="00CB6805"/>
    <w:rsid w:val="00CC0A4E"/>
    <w:rsid w:val="00CC37CB"/>
    <w:rsid w:val="00CC5D04"/>
    <w:rsid w:val="00CC6883"/>
    <w:rsid w:val="00CD1C3C"/>
    <w:rsid w:val="00CD26C1"/>
    <w:rsid w:val="00CD3715"/>
    <w:rsid w:val="00CD3D00"/>
    <w:rsid w:val="00CD56E2"/>
    <w:rsid w:val="00CD5E18"/>
    <w:rsid w:val="00CD65C7"/>
    <w:rsid w:val="00CD7533"/>
    <w:rsid w:val="00CE0CF7"/>
    <w:rsid w:val="00CE0EDA"/>
    <w:rsid w:val="00CE32D2"/>
    <w:rsid w:val="00CE39D6"/>
    <w:rsid w:val="00CE401E"/>
    <w:rsid w:val="00CE4163"/>
    <w:rsid w:val="00CE4AAF"/>
    <w:rsid w:val="00CE4BC0"/>
    <w:rsid w:val="00CE5E3C"/>
    <w:rsid w:val="00CF00A8"/>
    <w:rsid w:val="00CF15E9"/>
    <w:rsid w:val="00CF15F5"/>
    <w:rsid w:val="00CF282E"/>
    <w:rsid w:val="00CF2BFD"/>
    <w:rsid w:val="00CF2E4A"/>
    <w:rsid w:val="00CF3EE3"/>
    <w:rsid w:val="00CF4EE6"/>
    <w:rsid w:val="00D00194"/>
    <w:rsid w:val="00D00D92"/>
    <w:rsid w:val="00D01E37"/>
    <w:rsid w:val="00D03AE1"/>
    <w:rsid w:val="00D03B34"/>
    <w:rsid w:val="00D03E2B"/>
    <w:rsid w:val="00D042FC"/>
    <w:rsid w:val="00D04F20"/>
    <w:rsid w:val="00D05D98"/>
    <w:rsid w:val="00D069B5"/>
    <w:rsid w:val="00D074D0"/>
    <w:rsid w:val="00D07814"/>
    <w:rsid w:val="00D07B26"/>
    <w:rsid w:val="00D1126A"/>
    <w:rsid w:val="00D11DF4"/>
    <w:rsid w:val="00D1274E"/>
    <w:rsid w:val="00D12F4C"/>
    <w:rsid w:val="00D130F3"/>
    <w:rsid w:val="00D1316A"/>
    <w:rsid w:val="00D14660"/>
    <w:rsid w:val="00D15DEA"/>
    <w:rsid w:val="00D16E3D"/>
    <w:rsid w:val="00D17085"/>
    <w:rsid w:val="00D17D19"/>
    <w:rsid w:val="00D21544"/>
    <w:rsid w:val="00D21E6D"/>
    <w:rsid w:val="00D220BC"/>
    <w:rsid w:val="00D22D84"/>
    <w:rsid w:val="00D23FE5"/>
    <w:rsid w:val="00D242BF"/>
    <w:rsid w:val="00D25222"/>
    <w:rsid w:val="00D27835"/>
    <w:rsid w:val="00D30369"/>
    <w:rsid w:val="00D30CBB"/>
    <w:rsid w:val="00D3195B"/>
    <w:rsid w:val="00D36000"/>
    <w:rsid w:val="00D361A4"/>
    <w:rsid w:val="00D36DE3"/>
    <w:rsid w:val="00D36F28"/>
    <w:rsid w:val="00D40CAA"/>
    <w:rsid w:val="00D41ABB"/>
    <w:rsid w:val="00D42088"/>
    <w:rsid w:val="00D427AC"/>
    <w:rsid w:val="00D43C8A"/>
    <w:rsid w:val="00D44EA3"/>
    <w:rsid w:val="00D473BA"/>
    <w:rsid w:val="00D47C50"/>
    <w:rsid w:val="00D504E1"/>
    <w:rsid w:val="00D5296D"/>
    <w:rsid w:val="00D53242"/>
    <w:rsid w:val="00D53BB2"/>
    <w:rsid w:val="00D5569A"/>
    <w:rsid w:val="00D56140"/>
    <w:rsid w:val="00D561ED"/>
    <w:rsid w:val="00D60876"/>
    <w:rsid w:val="00D60E5E"/>
    <w:rsid w:val="00D6197F"/>
    <w:rsid w:val="00D61C87"/>
    <w:rsid w:val="00D621F2"/>
    <w:rsid w:val="00D62CC2"/>
    <w:rsid w:val="00D62CC8"/>
    <w:rsid w:val="00D66971"/>
    <w:rsid w:val="00D70153"/>
    <w:rsid w:val="00D702F0"/>
    <w:rsid w:val="00D70C78"/>
    <w:rsid w:val="00D71D00"/>
    <w:rsid w:val="00D72427"/>
    <w:rsid w:val="00D72884"/>
    <w:rsid w:val="00D72E66"/>
    <w:rsid w:val="00D74474"/>
    <w:rsid w:val="00D7563F"/>
    <w:rsid w:val="00D803F4"/>
    <w:rsid w:val="00D852D2"/>
    <w:rsid w:val="00D863F8"/>
    <w:rsid w:val="00D86800"/>
    <w:rsid w:val="00D87103"/>
    <w:rsid w:val="00D87CC9"/>
    <w:rsid w:val="00D90805"/>
    <w:rsid w:val="00D91687"/>
    <w:rsid w:val="00D9430E"/>
    <w:rsid w:val="00D95430"/>
    <w:rsid w:val="00D95DA9"/>
    <w:rsid w:val="00D97892"/>
    <w:rsid w:val="00DA0EDB"/>
    <w:rsid w:val="00DA16F5"/>
    <w:rsid w:val="00DA4ECE"/>
    <w:rsid w:val="00DA5073"/>
    <w:rsid w:val="00DA5288"/>
    <w:rsid w:val="00DA541D"/>
    <w:rsid w:val="00DA5BA6"/>
    <w:rsid w:val="00DA6388"/>
    <w:rsid w:val="00DA656E"/>
    <w:rsid w:val="00DA6682"/>
    <w:rsid w:val="00DA67A6"/>
    <w:rsid w:val="00DA787A"/>
    <w:rsid w:val="00DB097F"/>
    <w:rsid w:val="00DB1068"/>
    <w:rsid w:val="00DB2B9B"/>
    <w:rsid w:val="00DB3375"/>
    <w:rsid w:val="00DB37AF"/>
    <w:rsid w:val="00DB4236"/>
    <w:rsid w:val="00DB4CEC"/>
    <w:rsid w:val="00DB4E95"/>
    <w:rsid w:val="00DB550B"/>
    <w:rsid w:val="00DB5916"/>
    <w:rsid w:val="00DC078E"/>
    <w:rsid w:val="00DC0D6C"/>
    <w:rsid w:val="00DC2459"/>
    <w:rsid w:val="00DC370C"/>
    <w:rsid w:val="00DC40B2"/>
    <w:rsid w:val="00DC6D39"/>
    <w:rsid w:val="00DC6F59"/>
    <w:rsid w:val="00DC75EB"/>
    <w:rsid w:val="00DD0DB0"/>
    <w:rsid w:val="00DD1497"/>
    <w:rsid w:val="00DD1821"/>
    <w:rsid w:val="00DD25BC"/>
    <w:rsid w:val="00DD2FD3"/>
    <w:rsid w:val="00DD3480"/>
    <w:rsid w:val="00DD4EBE"/>
    <w:rsid w:val="00DD4FC5"/>
    <w:rsid w:val="00DD51A1"/>
    <w:rsid w:val="00DD554B"/>
    <w:rsid w:val="00DD69A2"/>
    <w:rsid w:val="00DE0587"/>
    <w:rsid w:val="00DE241E"/>
    <w:rsid w:val="00DE587A"/>
    <w:rsid w:val="00DF0118"/>
    <w:rsid w:val="00DF074B"/>
    <w:rsid w:val="00DF2EF0"/>
    <w:rsid w:val="00DF3522"/>
    <w:rsid w:val="00DF3CB6"/>
    <w:rsid w:val="00DF465C"/>
    <w:rsid w:val="00DF4D6C"/>
    <w:rsid w:val="00DF6C65"/>
    <w:rsid w:val="00DF7320"/>
    <w:rsid w:val="00DF7C86"/>
    <w:rsid w:val="00E00B67"/>
    <w:rsid w:val="00E0178D"/>
    <w:rsid w:val="00E021B1"/>
    <w:rsid w:val="00E041B4"/>
    <w:rsid w:val="00E04C37"/>
    <w:rsid w:val="00E04D70"/>
    <w:rsid w:val="00E04FED"/>
    <w:rsid w:val="00E056FF"/>
    <w:rsid w:val="00E06B6A"/>
    <w:rsid w:val="00E11950"/>
    <w:rsid w:val="00E12340"/>
    <w:rsid w:val="00E142C4"/>
    <w:rsid w:val="00E14439"/>
    <w:rsid w:val="00E14D5D"/>
    <w:rsid w:val="00E14E9B"/>
    <w:rsid w:val="00E15FFF"/>
    <w:rsid w:val="00E16B55"/>
    <w:rsid w:val="00E20B48"/>
    <w:rsid w:val="00E2159C"/>
    <w:rsid w:val="00E21C2C"/>
    <w:rsid w:val="00E21C4D"/>
    <w:rsid w:val="00E22C2A"/>
    <w:rsid w:val="00E231D9"/>
    <w:rsid w:val="00E27CE3"/>
    <w:rsid w:val="00E27D19"/>
    <w:rsid w:val="00E302D2"/>
    <w:rsid w:val="00E307E9"/>
    <w:rsid w:val="00E319E7"/>
    <w:rsid w:val="00E320A3"/>
    <w:rsid w:val="00E329ED"/>
    <w:rsid w:val="00E3340E"/>
    <w:rsid w:val="00E33B14"/>
    <w:rsid w:val="00E3411F"/>
    <w:rsid w:val="00E34127"/>
    <w:rsid w:val="00E34CB9"/>
    <w:rsid w:val="00E3521F"/>
    <w:rsid w:val="00E3767B"/>
    <w:rsid w:val="00E37909"/>
    <w:rsid w:val="00E37CC3"/>
    <w:rsid w:val="00E407E3"/>
    <w:rsid w:val="00E4549B"/>
    <w:rsid w:val="00E45D44"/>
    <w:rsid w:val="00E50827"/>
    <w:rsid w:val="00E519C2"/>
    <w:rsid w:val="00E51F47"/>
    <w:rsid w:val="00E52F23"/>
    <w:rsid w:val="00E53BCB"/>
    <w:rsid w:val="00E544DD"/>
    <w:rsid w:val="00E558D3"/>
    <w:rsid w:val="00E56142"/>
    <w:rsid w:val="00E562FC"/>
    <w:rsid w:val="00E572B1"/>
    <w:rsid w:val="00E606AA"/>
    <w:rsid w:val="00E61EEB"/>
    <w:rsid w:val="00E63074"/>
    <w:rsid w:val="00E63246"/>
    <w:rsid w:val="00E64C1A"/>
    <w:rsid w:val="00E65C83"/>
    <w:rsid w:val="00E66397"/>
    <w:rsid w:val="00E666F2"/>
    <w:rsid w:val="00E67C33"/>
    <w:rsid w:val="00E71AE0"/>
    <w:rsid w:val="00E7232D"/>
    <w:rsid w:val="00E72C58"/>
    <w:rsid w:val="00E73FB5"/>
    <w:rsid w:val="00E75CFC"/>
    <w:rsid w:val="00E76354"/>
    <w:rsid w:val="00E7660F"/>
    <w:rsid w:val="00E768C4"/>
    <w:rsid w:val="00E80B49"/>
    <w:rsid w:val="00E82F21"/>
    <w:rsid w:val="00E843EC"/>
    <w:rsid w:val="00E855C8"/>
    <w:rsid w:val="00E85696"/>
    <w:rsid w:val="00E878E0"/>
    <w:rsid w:val="00E87D4A"/>
    <w:rsid w:val="00E90514"/>
    <w:rsid w:val="00E907E9"/>
    <w:rsid w:val="00E916FB"/>
    <w:rsid w:val="00E9317F"/>
    <w:rsid w:val="00E93779"/>
    <w:rsid w:val="00E9412B"/>
    <w:rsid w:val="00E9459E"/>
    <w:rsid w:val="00E94883"/>
    <w:rsid w:val="00E95EF3"/>
    <w:rsid w:val="00E97549"/>
    <w:rsid w:val="00E97561"/>
    <w:rsid w:val="00EA098F"/>
    <w:rsid w:val="00EA2DE4"/>
    <w:rsid w:val="00EA339A"/>
    <w:rsid w:val="00EA38EE"/>
    <w:rsid w:val="00EA7118"/>
    <w:rsid w:val="00EA73B0"/>
    <w:rsid w:val="00EB1C2E"/>
    <w:rsid w:val="00EB3E7B"/>
    <w:rsid w:val="00EB46AC"/>
    <w:rsid w:val="00EB6562"/>
    <w:rsid w:val="00EB686C"/>
    <w:rsid w:val="00EC06A2"/>
    <w:rsid w:val="00EC0825"/>
    <w:rsid w:val="00EC1CB8"/>
    <w:rsid w:val="00EC2594"/>
    <w:rsid w:val="00EC3170"/>
    <w:rsid w:val="00EC3A6A"/>
    <w:rsid w:val="00EC3D98"/>
    <w:rsid w:val="00EC4C45"/>
    <w:rsid w:val="00EC5D67"/>
    <w:rsid w:val="00EC6D82"/>
    <w:rsid w:val="00EC706A"/>
    <w:rsid w:val="00EC79E3"/>
    <w:rsid w:val="00ED006F"/>
    <w:rsid w:val="00ED0631"/>
    <w:rsid w:val="00ED4245"/>
    <w:rsid w:val="00ED4FAB"/>
    <w:rsid w:val="00ED6BF2"/>
    <w:rsid w:val="00EE10CD"/>
    <w:rsid w:val="00EE4335"/>
    <w:rsid w:val="00EE46D2"/>
    <w:rsid w:val="00EE49E3"/>
    <w:rsid w:val="00EE67A0"/>
    <w:rsid w:val="00EE79E2"/>
    <w:rsid w:val="00EF0822"/>
    <w:rsid w:val="00EF0928"/>
    <w:rsid w:val="00EF0CF0"/>
    <w:rsid w:val="00EF1C84"/>
    <w:rsid w:val="00EF2785"/>
    <w:rsid w:val="00EF288E"/>
    <w:rsid w:val="00EF4653"/>
    <w:rsid w:val="00EF6738"/>
    <w:rsid w:val="00EF6FAE"/>
    <w:rsid w:val="00F00371"/>
    <w:rsid w:val="00F01B04"/>
    <w:rsid w:val="00F01C13"/>
    <w:rsid w:val="00F020D5"/>
    <w:rsid w:val="00F02A17"/>
    <w:rsid w:val="00F031C8"/>
    <w:rsid w:val="00F03446"/>
    <w:rsid w:val="00F04BEB"/>
    <w:rsid w:val="00F05C4E"/>
    <w:rsid w:val="00F06523"/>
    <w:rsid w:val="00F0689A"/>
    <w:rsid w:val="00F06E94"/>
    <w:rsid w:val="00F073EA"/>
    <w:rsid w:val="00F0777B"/>
    <w:rsid w:val="00F07A2A"/>
    <w:rsid w:val="00F07E49"/>
    <w:rsid w:val="00F100A8"/>
    <w:rsid w:val="00F10F7F"/>
    <w:rsid w:val="00F10FFA"/>
    <w:rsid w:val="00F112F5"/>
    <w:rsid w:val="00F11772"/>
    <w:rsid w:val="00F15B23"/>
    <w:rsid w:val="00F17763"/>
    <w:rsid w:val="00F202DD"/>
    <w:rsid w:val="00F2091E"/>
    <w:rsid w:val="00F20E16"/>
    <w:rsid w:val="00F23192"/>
    <w:rsid w:val="00F23195"/>
    <w:rsid w:val="00F2405E"/>
    <w:rsid w:val="00F248ED"/>
    <w:rsid w:val="00F24B98"/>
    <w:rsid w:val="00F24DB8"/>
    <w:rsid w:val="00F266AB"/>
    <w:rsid w:val="00F27432"/>
    <w:rsid w:val="00F3007E"/>
    <w:rsid w:val="00F3065C"/>
    <w:rsid w:val="00F30717"/>
    <w:rsid w:val="00F307D9"/>
    <w:rsid w:val="00F313D0"/>
    <w:rsid w:val="00F313F8"/>
    <w:rsid w:val="00F317AB"/>
    <w:rsid w:val="00F31BFB"/>
    <w:rsid w:val="00F31DF8"/>
    <w:rsid w:val="00F33F55"/>
    <w:rsid w:val="00F341C5"/>
    <w:rsid w:val="00F362F2"/>
    <w:rsid w:val="00F36DD6"/>
    <w:rsid w:val="00F37FA2"/>
    <w:rsid w:val="00F43FDA"/>
    <w:rsid w:val="00F4491F"/>
    <w:rsid w:val="00F46951"/>
    <w:rsid w:val="00F46C00"/>
    <w:rsid w:val="00F46FE4"/>
    <w:rsid w:val="00F4765F"/>
    <w:rsid w:val="00F51119"/>
    <w:rsid w:val="00F525A9"/>
    <w:rsid w:val="00F526AF"/>
    <w:rsid w:val="00F528BC"/>
    <w:rsid w:val="00F52AE3"/>
    <w:rsid w:val="00F52E5B"/>
    <w:rsid w:val="00F532CB"/>
    <w:rsid w:val="00F540BB"/>
    <w:rsid w:val="00F55D0C"/>
    <w:rsid w:val="00F568F6"/>
    <w:rsid w:val="00F60B19"/>
    <w:rsid w:val="00F619BB"/>
    <w:rsid w:val="00F61D56"/>
    <w:rsid w:val="00F6270A"/>
    <w:rsid w:val="00F63122"/>
    <w:rsid w:val="00F64B99"/>
    <w:rsid w:val="00F654C7"/>
    <w:rsid w:val="00F65AFA"/>
    <w:rsid w:val="00F709A1"/>
    <w:rsid w:val="00F7243C"/>
    <w:rsid w:val="00F72769"/>
    <w:rsid w:val="00F73451"/>
    <w:rsid w:val="00F74609"/>
    <w:rsid w:val="00F74659"/>
    <w:rsid w:val="00F75E65"/>
    <w:rsid w:val="00F76E01"/>
    <w:rsid w:val="00F77B12"/>
    <w:rsid w:val="00F83C52"/>
    <w:rsid w:val="00F8474B"/>
    <w:rsid w:val="00F84F77"/>
    <w:rsid w:val="00F84FFE"/>
    <w:rsid w:val="00F85AEC"/>
    <w:rsid w:val="00F85E03"/>
    <w:rsid w:val="00F913C8"/>
    <w:rsid w:val="00F91851"/>
    <w:rsid w:val="00F91C29"/>
    <w:rsid w:val="00F9210C"/>
    <w:rsid w:val="00F93EC3"/>
    <w:rsid w:val="00F967A6"/>
    <w:rsid w:val="00F96D33"/>
    <w:rsid w:val="00F97BC6"/>
    <w:rsid w:val="00FA0358"/>
    <w:rsid w:val="00FA1029"/>
    <w:rsid w:val="00FA49C2"/>
    <w:rsid w:val="00FA4ABD"/>
    <w:rsid w:val="00FA4CB0"/>
    <w:rsid w:val="00FA5E48"/>
    <w:rsid w:val="00FA6DC8"/>
    <w:rsid w:val="00FA6FCF"/>
    <w:rsid w:val="00FB0123"/>
    <w:rsid w:val="00FB06E0"/>
    <w:rsid w:val="00FB2102"/>
    <w:rsid w:val="00FB2A37"/>
    <w:rsid w:val="00FB312F"/>
    <w:rsid w:val="00FB459D"/>
    <w:rsid w:val="00FC019E"/>
    <w:rsid w:val="00FC0AAC"/>
    <w:rsid w:val="00FC0B51"/>
    <w:rsid w:val="00FC109A"/>
    <w:rsid w:val="00FC11FE"/>
    <w:rsid w:val="00FC1CB3"/>
    <w:rsid w:val="00FC2C37"/>
    <w:rsid w:val="00FC330A"/>
    <w:rsid w:val="00FC3F52"/>
    <w:rsid w:val="00FC461D"/>
    <w:rsid w:val="00FC47C5"/>
    <w:rsid w:val="00FC630F"/>
    <w:rsid w:val="00FC68B9"/>
    <w:rsid w:val="00FC7CA7"/>
    <w:rsid w:val="00FD0460"/>
    <w:rsid w:val="00FD0B57"/>
    <w:rsid w:val="00FD0E44"/>
    <w:rsid w:val="00FD1A7A"/>
    <w:rsid w:val="00FD1D4B"/>
    <w:rsid w:val="00FD2647"/>
    <w:rsid w:val="00FD38CD"/>
    <w:rsid w:val="00FD4470"/>
    <w:rsid w:val="00FD715A"/>
    <w:rsid w:val="00FE0304"/>
    <w:rsid w:val="00FE1562"/>
    <w:rsid w:val="00FE160D"/>
    <w:rsid w:val="00FE1A38"/>
    <w:rsid w:val="00FE1D46"/>
    <w:rsid w:val="00FE352C"/>
    <w:rsid w:val="00FE3982"/>
    <w:rsid w:val="00FE54A4"/>
    <w:rsid w:val="00FE61E2"/>
    <w:rsid w:val="00FE6282"/>
    <w:rsid w:val="00FE65A8"/>
    <w:rsid w:val="00FE69E2"/>
    <w:rsid w:val="00FE72D4"/>
    <w:rsid w:val="00FE7E7E"/>
    <w:rsid w:val="00FF037A"/>
    <w:rsid w:val="00FF1065"/>
    <w:rsid w:val="00FF13D4"/>
    <w:rsid w:val="00FF1458"/>
    <w:rsid w:val="00FF17A3"/>
    <w:rsid w:val="00FF35DA"/>
    <w:rsid w:val="00FF4A12"/>
    <w:rsid w:val="00FF604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9430E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43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30E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430E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9430E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F619BB"/>
    <w:pPr>
      <w:widowControl w:val="0"/>
      <w:autoSpaceDE w:val="0"/>
      <w:autoSpaceDN w:val="0"/>
      <w:adjustRightInd w:val="0"/>
      <w:spacing w:line="250" w:lineRule="exact"/>
      <w:ind w:hanging="36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6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A76491"/>
    <w:pPr>
      <w:spacing w:after="120"/>
      <w:jc w:val="left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64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49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9430E"/>
    <w:pPr>
      <w:widowControl w:val="0"/>
      <w:autoSpaceDE w:val="0"/>
      <w:autoSpaceDN w:val="0"/>
      <w:adjustRightInd w:val="0"/>
      <w:spacing w:line="25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43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30E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430E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9430E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F619BB"/>
    <w:pPr>
      <w:widowControl w:val="0"/>
      <w:autoSpaceDE w:val="0"/>
      <w:autoSpaceDN w:val="0"/>
      <w:adjustRightInd w:val="0"/>
      <w:spacing w:line="250" w:lineRule="exact"/>
      <w:ind w:hanging="36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5CC9F5E7382D6AA1364C6C8CED5780B74C04B5985A74DF3B8F8E739CFH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0D7-4CC5-4193-AAC4-0BD13CDF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2015-04-03T06:47:00Z</cp:lastPrinted>
  <dcterms:created xsi:type="dcterms:W3CDTF">2015-05-29T07:37:00Z</dcterms:created>
  <dcterms:modified xsi:type="dcterms:W3CDTF">2015-05-29T07:39:00Z</dcterms:modified>
</cp:coreProperties>
</file>