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71" w:rsidRPr="00F26971" w:rsidRDefault="00F26971" w:rsidP="00F26971">
      <w:pPr>
        <w:jc w:val="center"/>
        <w:rPr>
          <w:rStyle w:val="FontStyle29"/>
          <w:sz w:val="24"/>
          <w:szCs w:val="24"/>
        </w:rPr>
      </w:pPr>
      <w:r w:rsidRPr="00F26971">
        <w:rPr>
          <w:rStyle w:val="FontStyle29"/>
          <w:sz w:val="24"/>
          <w:szCs w:val="24"/>
        </w:rPr>
        <w:t>Астраханская область</w:t>
      </w:r>
    </w:p>
    <w:p w:rsidR="00F26971" w:rsidRPr="00F26971" w:rsidRDefault="00F26971" w:rsidP="00F26971">
      <w:pPr>
        <w:jc w:val="center"/>
        <w:rPr>
          <w:rStyle w:val="FontStyle29"/>
          <w:sz w:val="24"/>
          <w:szCs w:val="24"/>
        </w:rPr>
      </w:pPr>
      <w:r w:rsidRPr="00F26971">
        <w:rPr>
          <w:rStyle w:val="FontStyle29"/>
          <w:sz w:val="24"/>
          <w:szCs w:val="24"/>
        </w:rPr>
        <w:t>Приволжский район</w:t>
      </w:r>
    </w:p>
    <w:p w:rsidR="00F26971" w:rsidRPr="00F26971" w:rsidRDefault="00F26971" w:rsidP="00F26971">
      <w:pPr>
        <w:jc w:val="center"/>
        <w:rPr>
          <w:rStyle w:val="FontStyle29"/>
          <w:sz w:val="24"/>
          <w:szCs w:val="24"/>
        </w:rPr>
      </w:pPr>
      <w:r w:rsidRPr="00F26971">
        <w:rPr>
          <w:rStyle w:val="FontStyle29"/>
          <w:sz w:val="24"/>
          <w:szCs w:val="24"/>
        </w:rPr>
        <w:t>Муниципальное образование «Трёхпротокский сельсовет»</w:t>
      </w:r>
    </w:p>
    <w:p w:rsidR="00F26971" w:rsidRPr="00F26971" w:rsidRDefault="00F26971" w:rsidP="00F26971"/>
    <w:p w:rsidR="00F26971" w:rsidRPr="00F26971" w:rsidRDefault="00F26971" w:rsidP="00F26971">
      <w:pPr>
        <w:jc w:val="center"/>
        <w:rPr>
          <w:rStyle w:val="FontStyle29"/>
          <w:sz w:val="24"/>
          <w:szCs w:val="24"/>
        </w:rPr>
      </w:pPr>
      <w:r w:rsidRPr="00F26971">
        <w:rPr>
          <w:rStyle w:val="FontStyle29"/>
          <w:sz w:val="24"/>
          <w:szCs w:val="24"/>
        </w:rPr>
        <w:t>РЕШЕНИЕ №</w:t>
      </w:r>
      <w:r w:rsidR="00B56C3E">
        <w:rPr>
          <w:rStyle w:val="FontStyle29"/>
          <w:sz w:val="24"/>
          <w:szCs w:val="24"/>
        </w:rPr>
        <w:t xml:space="preserve"> 67</w:t>
      </w:r>
    </w:p>
    <w:p w:rsidR="00F26971" w:rsidRPr="00F26971" w:rsidRDefault="00F26971" w:rsidP="00F26971"/>
    <w:p w:rsidR="00F26971" w:rsidRPr="00F26971" w:rsidRDefault="00F26971" w:rsidP="00F26971"/>
    <w:p w:rsidR="00F26971" w:rsidRPr="00F26971" w:rsidRDefault="00F26971" w:rsidP="00F26971">
      <w:pPr>
        <w:rPr>
          <w:rStyle w:val="FontStyle29"/>
          <w:sz w:val="24"/>
          <w:szCs w:val="24"/>
        </w:rPr>
      </w:pPr>
      <w:r w:rsidRPr="00F26971">
        <w:rPr>
          <w:rStyle w:val="FontStyle29"/>
          <w:sz w:val="24"/>
          <w:szCs w:val="24"/>
        </w:rPr>
        <w:t xml:space="preserve">От </w:t>
      </w:r>
      <w:r w:rsidR="00B56C3E">
        <w:rPr>
          <w:rStyle w:val="FontStyle29"/>
          <w:sz w:val="24"/>
          <w:szCs w:val="24"/>
        </w:rPr>
        <w:t xml:space="preserve">14 сентября </w:t>
      </w:r>
      <w:r w:rsidRPr="00F26971">
        <w:rPr>
          <w:rStyle w:val="FontStyle29"/>
          <w:sz w:val="24"/>
          <w:szCs w:val="24"/>
        </w:rPr>
        <w:t>20</w:t>
      </w:r>
      <w:r w:rsidR="00CF6D47">
        <w:rPr>
          <w:rStyle w:val="FontStyle29"/>
          <w:sz w:val="24"/>
          <w:szCs w:val="24"/>
        </w:rPr>
        <w:t>11</w:t>
      </w:r>
      <w:r w:rsidRPr="00F26971">
        <w:rPr>
          <w:rStyle w:val="FontStyle29"/>
          <w:sz w:val="24"/>
          <w:szCs w:val="24"/>
        </w:rPr>
        <w:t xml:space="preserve"> года</w:t>
      </w:r>
      <w:r w:rsidR="00CF6D47">
        <w:rPr>
          <w:rStyle w:val="FontStyle29"/>
          <w:sz w:val="24"/>
          <w:szCs w:val="24"/>
        </w:rPr>
        <w:tab/>
      </w:r>
      <w:r w:rsidR="00CF6D47">
        <w:rPr>
          <w:rStyle w:val="FontStyle29"/>
          <w:sz w:val="24"/>
          <w:szCs w:val="24"/>
        </w:rPr>
        <w:tab/>
      </w:r>
      <w:r w:rsidR="00CF6D47">
        <w:rPr>
          <w:rStyle w:val="FontStyle29"/>
          <w:sz w:val="24"/>
          <w:szCs w:val="24"/>
        </w:rPr>
        <w:tab/>
      </w:r>
      <w:r w:rsidR="00CF6D47">
        <w:rPr>
          <w:rStyle w:val="FontStyle29"/>
          <w:sz w:val="24"/>
          <w:szCs w:val="24"/>
        </w:rPr>
        <w:tab/>
      </w:r>
      <w:r w:rsidR="00CF6D47">
        <w:rPr>
          <w:rStyle w:val="FontStyle29"/>
          <w:sz w:val="24"/>
          <w:szCs w:val="24"/>
        </w:rPr>
        <w:tab/>
      </w:r>
      <w:r w:rsidR="00CF6D47">
        <w:rPr>
          <w:rStyle w:val="FontStyle29"/>
          <w:sz w:val="24"/>
          <w:szCs w:val="24"/>
        </w:rPr>
        <w:tab/>
      </w:r>
      <w:r w:rsidR="00CF6D47">
        <w:rPr>
          <w:rStyle w:val="FontStyle29"/>
          <w:sz w:val="24"/>
          <w:szCs w:val="24"/>
        </w:rPr>
        <w:tab/>
      </w:r>
      <w:r w:rsidR="00CF6D47">
        <w:rPr>
          <w:rStyle w:val="FontStyle29"/>
          <w:sz w:val="24"/>
          <w:szCs w:val="24"/>
        </w:rPr>
        <w:tab/>
        <w:t>с. Три П</w:t>
      </w:r>
      <w:r w:rsidR="006229F1">
        <w:rPr>
          <w:rStyle w:val="FontStyle29"/>
          <w:sz w:val="24"/>
          <w:szCs w:val="24"/>
        </w:rPr>
        <w:t>р</w:t>
      </w:r>
      <w:r w:rsidR="00CF6D47">
        <w:rPr>
          <w:rStyle w:val="FontStyle29"/>
          <w:sz w:val="24"/>
          <w:szCs w:val="24"/>
        </w:rPr>
        <w:t>отока</w:t>
      </w:r>
    </w:p>
    <w:p w:rsidR="00F26971" w:rsidRPr="00F26971" w:rsidRDefault="00F26971" w:rsidP="00F26971"/>
    <w:p w:rsidR="00F26971" w:rsidRPr="00F26971" w:rsidRDefault="00423658" w:rsidP="00A368EB">
      <w:pPr>
        <w:tabs>
          <w:tab w:val="left" w:pos="4536"/>
        </w:tabs>
        <w:ind w:right="4820" w:firstLine="567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О</w:t>
      </w:r>
      <w:r w:rsidR="00F26971" w:rsidRPr="00F26971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принятии проекта</w:t>
      </w:r>
      <w:r w:rsidR="00F26971" w:rsidRPr="00F26971">
        <w:rPr>
          <w:rStyle w:val="FontStyle29"/>
          <w:sz w:val="24"/>
          <w:szCs w:val="24"/>
        </w:rPr>
        <w:t xml:space="preserve"> нов</w:t>
      </w:r>
      <w:r w:rsidR="001C5564">
        <w:rPr>
          <w:rStyle w:val="FontStyle29"/>
          <w:sz w:val="24"/>
          <w:szCs w:val="24"/>
        </w:rPr>
        <w:t>ой</w:t>
      </w:r>
      <w:r w:rsidR="00F26971" w:rsidRPr="00F26971">
        <w:rPr>
          <w:rStyle w:val="FontStyle29"/>
          <w:sz w:val="24"/>
          <w:szCs w:val="24"/>
        </w:rPr>
        <w:t xml:space="preserve"> редакци</w:t>
      </w:r>
      <w:r w:rsidR="001C5564">
        <w:rPr>
          <w:rStyle w:val="FontStyle29"/>
          <w:sz w:val="24"/>
          <w:szCs w:val="24"/>
        </w:rPr>
        <w:t>и П</w:t>
      </w:r>
      <w:r w:rsidR="00F26971" w:rsidRPr="00F26971">
        <w:rPr>
          <w:rStyle w:val="FontStyle29"/>
          <w:sz w:val="24"/>
          <w:szCs w:val="24"/>
        </w:rPr>
        <w:t>оложени</w:t>
      </w:r>
      <w:r w:rsidR="001C5564">
        <w:rPr>
          <w:rStyle w:val="FontStyle29"/>
          <w:sz w:val="24"/>
          <w:szCs w:val="24"/>
        </w:rPr>
        <w:t>я о публичных</w:t>
      </w:r>
      <w:r w:rsidR="006E59D6">
        <w:rPr>
          <w:rStyle w:val="FontStyle29"/>
          <w:sz w:val="24"/>
          <w:szCs w:val="24"/>
        </w:rPr>
        <w:t xml:space="preserve"> слушаниях в муниципальном образовании «Трехпротокский сельсовет»</w:t>
      </w:r>
    </w:p>
    <w:p w:rsidR="00F26971" w:rsidRPr="00F26971" w:rsidRDefault="00F26971" w:rsidP="00F26971">
      <w:pPr>
        <w:tabs>
          <w:tab w:val="left" w:pos="4536"/>
        </w:tabs>
        <w:ind w:right="4820"/>
        <w:jc w:val="both"/>
      </w:pPr>
    </w:p>
    <w:p w:rsidR="00F26971" w:rsidRDefault="00F26971" w:rsidP="00A7686E">
      <w:pPr>
        <w:jc w:val="both"/>
        <w:rPr>
          <w:rStyle w:val="FontStyle29"/>
          <w:sz w:val="24"/>
          <w:szCs w:val="24"/>
        </w:rPr>
      </w:pPr>
      <w:r w:rsidRPr="00F26971">
        <w:rPr>
          <w:rStyle w:val="FontStyle29"/>
          <w:sz w:val="24"/>
          <w:szCs w:val="24"/>
        </w:rPr>
        <w:tab/>
        <w:t>В соответствии со ст. 26 Устава муниципального образования «Трёхпротокский сельсовет», Совет МО «Трёхпротокский сельсовет</w:t>
      </w:r>
    </w:p>
    <w:p w:rsidR="00FA1A39" w:rsidRPr="00F26971" w:rsidRDefault="00FA1A39" w:rsidP="00F26971">
      <w:pPr>
        <w:rPr>
          <w:rStyle w:val="FontStyle29"/>
          <w:sz w:val="24"/>
          <w:szCs w:val="24"/>
        </w:rPr>
      </w:pPr>
    </w:p>
    <w:p w:rsidR="00F26971" w:rsidRDefault="00F26971" w:rsidP="00FA1A39">
      <w:pPr>
        <w:tabs>
          <w:tab w:val="left" w:pos="1935"/>
        </w:tabs>
        <w:jc w:val="both"/>
        <w:rPr>
          <w:rStyle w:val="FontStyle31"/>
          <w:sz w:val="24"/>
          <w:szCs w:val="24"/>
        </w:rPr>
      </w:pPr>
      <w:r w:rsidRPr="00F26971">
        <w:rPr>
          <w:rStyle w:val="FontStyle31"/>
          <w:sz w:val="24"/>
          <w:szCs w:val="24"/>
        </w:rPr>
        <w:t>решил:</w:t>
      </w:r>
      <w:r w:rsidR="00FA1A39">
        <w:rPr>
          <w:rStyle w:val="FontStyle31"/>
          <w:sz w:val="24"/>
          <w:szCs w:val="24"/>
        </w:rPr>
        <w:tab/>
      </w:r>
    </w:p>
    <w:p w:rsidR="00FA1A39" w:rsidRPr="00F26971" w:rsidRDefault="00FA1A39" w:rsidP="00FA1A39">
      <w:pPr>
        <w:tabs>
          <w:tab w:val="left" w:pos="1935"/>
        </w:tabs>
        <w:jc w:val="both"/>
        <w:rPr>
          <w:rStyle w:val="FontStyle31"/>
          <w:sz w:val="24"/>
          <w:szCs w:val="24"/>
        </w:rPr>
      </w:pPr>
    </w:p>
    <w:p w:rsidR="00F26971" w:rsidRPr="00F26971" w:rsidRDefault="00FA1A39" w:rsidP="008F47E6">
      <w:pPr>
        <w:spacing w:after="240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1. Принять проект новой</w:t>
      </w:r>
      <w:r w:rsidR="00F26971" w:rsidRPr="00F26971">
        <w:rPr>
          <w:rStyle w:val="FontStyle29"/>
          <w:sz w:val="24"/>
          <w:szCs w:val="24"/>
        </w:rPr>
        <w:t xml:space="preserve"> редакци</w:t>
      </w:r>
      <w:r>
        <w:rPr>
          <w:rStyle w:val="FontStyle29"/>
          <w:sz w:val="24"/>
          <w:szCs w:val="24"/>
        </w:rPr>
        <w:t>и</w:t>
      </w:r>
      <w:r w:rsidR="00F26971" w:rsidRPr="00F26971">
        <w:rPr>
          <w:rStyle w:val="FontStyle29"/>
          <w:sz w:val="24"/>
          <w:szCs w:val="24"/>
        </w:rPr>
        <w:t xml:space="preserve"> Положения о публичных слушаниях в муниципальном образовании «Трёхпротокский сельсовет».</w:t>
      </w:r>
    </w:p>
    <w:p w:rsidR="00F26971" w:rsidRPr="00F26971" w:rsidRDefault="00FA1A39" w:rsidP="008F47E6">
      <w:pPr>
        <w:spacing w:after="240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2</w:t>
      </w:r>
      <w:r w:rsidR="00F26971" w:rsidRPr="00F26971">
        <w:rPr>
          <w:rStyle w:val="FontStyle29"/>
          <w:sz w:val="24"/>
          <w:szCs w:val="24"/>
        </w:rPr>
        <w:t>. Обнародовать настоящее решение.</w:t>
      </w:r>
    </w:p>
    <w:p w:rsidR="00F26971" w:rsidRPr="00F26971" w:rsidRDefault="002A4F7A" w:rsidP="008F47E6">
      <w:pPr>
        <w:spacing w:after="240"/>
        <w:jc w:val="both"/>
      </w:pPr>
      <w:r>
        <w:rPr>
          <w:rStyle w:val="FontStyle29"/>
          <w:sz w:val="24"/>
          <w:szCs w:val="24"/>
        </w:rPr>
        <w:t>3. Данное Решение вступает в силу со дня его обнародования.</w:t>
      </w:r>
    </w:p>
    <w:p w:rsidR="00F26971" w:rsidRPr="00F26971" w:rsidRDefault="00F26971" w:rsidP="008F47E6">
      <w:pPr>
        <w:spacing w:after="240"/>
        <w:jc w:val="both"/>
      </w:pPr>
    </w:p>
    <w:p w:rsidR="002A4F7A" w:rsidRDefault="002A4F7A" w:rsidP="00F26971">
      <w:pPr>
        <w:jc w:val="both"/>
      </w:pPr>
    </w:p>
    <w:p w:rsidR="002A4F7A" w:rsidRDefault="002A4F7A" w:rsidP="00F26971">
      <w:pPr>
        <w:jc w:val="both"/>
      </w:pPr>
    </w:p>
    <w:p w:rsidR="002A4F7A" w:rsidRDefault="00F26971" w:rsidP="00F26971">
      <w:pPr>
        <w:jc w:val="both"/>
      </w:pPr>
      <w:r w:rsidRPr="00F26971">
        <w:t xml:space="preserve">Глава </w:t>
      </w:r>
      <w:r w:rsidR="002A4F7A">
        <w:t>муниципального образования</w:t>
      </w:r>
    </w:p>
    <w:p w:rsidR="00F26971" w:rsidRPr="00F26971" w:rsidRDefault="00F26971" w:rsidP="00F26971">
      <w:pPr>
        <w:jc w:val="both"/>
        <w:rPr>
          <w:rStyle w:val="FontStyle29"/>
          <w:sz w:val="24"/>
          <w:szCs w:val="24"/>
        </w:rPr>
      </w:pPr>
      <w:r w:rsidRPr="00F26971">
        <w:t>«Трехпротокский сельсовет»</w:t>
      </w:r>
      <w:r w:rsidRPr="00F26971">
        <w:tab/>
      </w:r>
      <w:r w:rsidRPr="00F26971">
        <w:tab/>
      </w:r>
      <w:r w:rsidRPr="00F26971">
        <w:tab/>
      </w:r>
      <w:r w:rsidR="002A4F7A">
        <w:tab/>
      </w:r>
      <w:r w:rsidR="002A4F7A">
        <w:tab/>
      </w:r>
      <w:r w:rsidR="002A4F7A">
        <w:tab/>
      </w:r>
      <w:r w:rsidR="002A4F7A">
        <w:tab/>
      </w:r>
      <w:r w:rsidR="002A4F7A">
        <w:rPr>
          <w:rStyle w:val="FontStyle29"/>
          <w:sz w:val="24"/>
          <w:szCs w:val="24"/>
        </w:rPr>
        <w:t>Р.Р. Мухаримов</w:t>
      </w:r>
    </w:p>
    <w:p w:rsidR="00F26971" w:rsidRDefault="00F26971" w:rsidP="00F26971">
      <w:pPr>
        <w:jc w:val="right"/>
      </w:pPr>
    </w:p>
    <w:p w:rsidR="00F26971" w:rsidRDefault="00F26971" w:rsidP="00F26971">
      <w:pPr>
        <w:jc w:val="right"/>
      </w:pPr>
    </w:p>
    <w:p w:rsidR="00F26971" w:rsidRDefault="00F26971" w:rsidP="00F26971">
      <w:pPr>
        <w:jc w:val="right"/>
      </w:pPr>
    </w:p>
    <w:p w:rsidR="00F26971" w:rsidRDefault="00F26971" w:rsidP="00F26971">
      <w:pPr>
        <w:jc w:val="right"/>
      </w:pPr>
    </w:p>
    <w:p w:rsidR="00F26971" w:rsidRDefault="00F26971" w:rsidP="00F26971">
      <w:pPr>
        <w:jc w:val="right"/>
      </w:pPr>
    </w:p>
    <w:p w:rsidR="00F26971" w:rsidRDefault="00F26971" w:rsidP="00F26971">
      <w:pPr>
        <w:jc w:val="right"/>
      </w:pPr>
    </w:p>
    <w:p w:rsidR="00F26971" w:rsidRDefault="00F26971" w:rsidP="00F26971">
      <w:pPr>
        <w:jc w:val="right"/>
      </w:pPr>
    </w:p>
    <w:p w:rsidR="00F26971" w:rsidRDefault="00F26971" w:rsidP="00F26971">
      <w:pPr>
        <w:jc w:val="right"/>
      </w:pPr>
    </w:p>
    <w:p w:rsidR="00F26971" w:rsidRDefault="00F26971" w:rsidP="00F26971">
      <w:pPr>
        <w:jc w:val="right"/>
      </w:pPr>
    </w:p>
    <w:p w:rsidR="00F26971" w:rsidRDefault="00F26971" w:rsidP="00F26971">
      <w:pPr>
        <w:jc w:val="right"/>
      </w:pPr>
    </w:p>
    <w:p w:rsidR="00F26971" w:rsidRDefault="00F26971" w:rsidP="00F26971">
      <w:pPr>
        <w:jc w:val="right"/>
      </w:pPr>
    </w:p>
    <w:p w:rsidR="00F26971" w:rsidRDefault="00F26971" w:rsidP="00F26971">
      <w:pPr>
        <w:jc w:val="right"/>
      </w:pPr>
    </w:p>
    <w:p w:rsidR="00F26971" w:rsidRDefault="00F26971" w:rsidP="00F26971">
      <w:pPr>
        <w:jc w:val="right"/>
      </w:pPr>
    </w:p>
    <w:p w:rsidR="00F26971" w:rsidRDefault="00F26971" w:rsidP="00F26971">
      <w:pPr>
        <w:jc w:val="right"/>
      </w:pPr>
    </w:p>
    <w:p w:rsidR="00F26971" w:rsidRDefault="00F26971" w:rsidP="00F26971">
      <w:pPr>
        <w:jc w:val="right"/>
      </w:pPr>
    </w:p>
    <w:p w:rsidR="00F26971" w:rsidRDefault="00F26971" w:rsidP="00F26971">
      <w:pPr>
        <w:jc w:val="right"/>
      </w:pPr>
    </w:p>
    <w:p w:rsidR="00F26971" w:rsidRDefault="00F26971" w:rsidP="00F26971">
      <w:pPr>
        <w:jc w:val="right"/>
      </w:pPr>
    </w:p>
    <w:p w:rsidR="00A7686E" w:rsidRDefault="00A7686E" w:rsidP="00F26971">
      <w:pPr>
        <w:jc w:val="right"/>
      </w:pPr>
    </w:p>
    <w:p w:rsidR="00A7686E" w:rsidRDefault="00A7686E" w:rsidP="00F26971">
      <w:pPr>
        <w:jc w:val="right"/>
      </w:pPr>
    </w:p>
    <w:p w:rsidR="00A7686E" w:rsidRDefault="00A7686E" w:rsidP="00F26971">
      <w:pPr>
        <w:jc w:val="right"/>
      </w:pPr>
    </w:p>
    <w:p w:rsidR="00A7686E" w:rsidRDefault="00A7686E" w:rsidP="00F26971">
      <w:pPr>
        <w:jc w:val="right"/>
      </w:pPr>
    </w:p>
    <w:p w:rsidR="00A7686E" w:rsidRDefault="00A7686E" w:rsidP="00F26971">
      <w:pPr>
        <w:jc w:val="right"/>
      </w:pPr>
    </w:p>
    <w:p w:rsidR="00B56C3E" w:rsidRDefault="00A7686E" w:rsidP="00A7686E">
      <w:pPr>
        <w:tabs>
          <w:tab w:val="center" w:pos="7937"/>
          <w:tab w:val="right" w:pos="9921"/>
        </w:tabs>
        <w:ind w:left="5954"/>
      </w:pPr>
      <w:r>
        <w:tab/>
      </w:r>
      <w:r>
        <w:tab/>
      </w:r>
    </w:p>
    <w:p w:rsidR="00F26971" w:rsidRDefault="00F26971" w:rsidP="00B56C3E">
      <w:pPr>
        <w:tabs>
          <w:tab w:val="center" w:pos="7937"/>
          <w:tab w:val="right" w:pos="9921"/>
        </w:tabs>
        <w:ind w:left="6946"/>
        <w:jc w:val="right"/>
      </w:pPr>
      <w:r>
        <w:lastRenderedPageBreak/>
        <w:t>УТВЕРЖДЕНО</w:t>
      </w:r>
    </w:p>
    <w:p w:rsidR="00F26971" w:rsidRDefault="00F26971" w:rsidP="00EF2E40">
      <w:pPr>
        <w:ind w:left="5954"/>
        <w:jc w:val="right"/>
      </w:pPr>
      <w:r>
        <w:t>Решением Совета МО «Трёхпротокский сельсовет»</w:t>
      </w:r>
    </w:p>
    <w:p w:rsidR="00EF2E40" w:rsidRDefault="00F26971" w:rsidP="00395D07">
      <w:pPr>
        <w:spacing w:after="240"/>
        <w:ind w:left="5954"/>
        <w:jc w:val="right"/>
      </w:pPr>
      <w:r>
        <w:t xml:space="preserve">от </w:t>
      </w:r>
      <w:r w:rsidR="00CE1F09">
        <w:t>14.09.</w:t>
      </w:r>
      <w:r>
        <w:t xml:space="preserve">2011г.  № </w:t>
      </w:r>
      <w:r w:rsidR="00CE1F09">
        <w:t>67</w:t>
      </w:r>
    </w:p>
    <w:p w:rsidR="00EF2E40" w:rsidRDefault="00050BAB" w:rsidP="00395D07">
      <w:pPr>
        <w:spacing w:after="240"/>
        <w:ind w:left="5954"/>
        <w:jc w:val="right"/>
        <w:rPr>
          <w:color w:val="000000"/>
        </w:rPr>
      </w:pPr>
      <w:r w:rsidRPr="00E37675">
        <w:rPr>
          <w:color w:val="000000"/>
        </w:rPr>
        <w:t>Проект</w:t>
      </w:r>
    </w:p>
    <w:p w:rsidR="00EF2E40" w:rsidRDefault="005541B5" w:rsidP="00395D07">
      <w:pPr>
        <w:jc w:val="center"/>
      </w:pPr>
      <w:r w:rsidRPr="00E37675">
        <w:rPr>
          <w:b/>
          <w:color w:val="000000"/>
        </w:rPr>
        <w:t>ПОЛОЖЕНИЕ О ПУБЛИЧНЫХ СЛУШАНИЯХ</w:t>
      </w:r>
    </w:p>
    <w:p w:rsidR="00395D07" w:rsidRDefault="005541B5" w:rsidP="00395D07">
      <w:pPr>
        <w:jc w:val="center"/>
        <w:rPr>
          <w:b/>
          <w:color w:val="000000"/>
        </w:rPr>
      </w:pPr>
      <w:r w:rsidRPr="00E37675">
        <w:rPr>
          <w:b/>
          <w:color w:val="000000"/>
        </w:rPr>
        <w:t>в муниципальном образовании «</w:t>
      </w:r>
      <w:r w:rsidR="00EC4148">
        <w:rPr>
          <w:b/>
          <w:color w:val="000000"/>
        </w:rPr>
        <w:t>Трёхпротокский</w:t>
      </w:r>
      <w:r w:rsidRPr="00E37675">
        <w:rPr>
          <w:b/>
          <w:color w:val="000000"/>
        </w:rPr>
        <w:t xml:space="preserve"> </w:t>
      </w:r>
      <w:r w:rsidR="00174A1E">
        <w:rPr>
          <w:b/>
          <w:color w:val="000000"/>
        </w:rPr>
        <w:t xml:space="preserve"> сельсовет</w:t>
      </w:r>
      <w:r w:rsidRPr="00E37675">
        <w:rPr>
          <w:b/>
          <w:color w:val="000000"/>
        </w:rPr>
        <w:t>»</w:t>
      </w:r>
    </w:p>
    <w:p w:rsidR="00395D07" w:rsidRDefault="00395D07" w:rsidP="00395D07">
      <w:pPr>
        <w:tabs>
          <w:tab w:val="left" w:pos="3705"/>
          <w:tab w:val="center" w:pos="4960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395D07" w:rsidRDefault="00395D07" w:rsidP="00395D07">
      <w:pPr>
        <w:tabs>
          <w:tab w:val="left" w:pos="3705"/>
          <w:tab w:val="center" w:pos="4960"/>
        </w:tabs>
        <w:rPr>
          <w:b/>
          <w:color w:val="000000"/>
        </w:rPr>
      </w:pPr>
      <w:r>
        <w:rPr>
          <w:b/>
          <w:color w:val="000000"/>
        </w:rPr>
        <w:tab/>
      </w:r>
      <w:r w:rsidR="005541B5" w:rsidRPr="00E37675">
        <w:rPr>
          <w:b/>
          <w:color w:val="000000"/>
        </w:rPr>
        <w:t>1. Общие положения</w:t>
      </w:r>
    </w:p>
    <w:p w:rsidR="00DE4FC0" w:rsidRDefault="005541B5" w:rsidP="00DE4FC0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1.1. Настоящее Положение разработано на основании статьи 28 Федерального закона от 6 октября 2003 года № 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муниципального образования.</w:t>
      </w:r>
    </w:p>
    <w:p w:rsidR="00DE4FC0" w:rsidRDefault="005541B5" w:rsidP="00DE4FC0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1.2. Публичные слушания – форма информирования и выявления мнения граждан по обсуждаемым проблемам в процессе разработки, принятия, исполнения муниципальных нормативных правовых актов по вопросам местного значения и обсуждение проектов муниципальных правовых актов с участием жителей муниципального образования.</w:t>
      </w:r>
    </w:p>
    <w:p w:rsidR="00DE4FC0" w:rsidRDefault="005541B5" w:rsidP="00DE4FC0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1.3. Публичные слушания проводятся по инициативе населения муниципального образования, Совета, Главы муниципального образования.</w:t>
      </w:r>
    </w:p>
    <w:p w:rsidR="00DE4FC0" w:rsidRDefault="005541B5" w:rsidP="00DE4FC0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1.4. Публичные слушания, проводимые по инициативе населения или Совета, назначаются Советом, а по инициативе Главы муниципального образования – Главой</w:t>
      </w:r>
      <w:r w:rsidR="00AE28B1" w:rsidRPr="00E37675">
        <w:rPr>
          <w:color w:val="000000"/>
        </w:rPr>
        <w:t xml:space="preserve"> МО</w:t>
      </w:r>
      <w:r w:rsidRPr="00E37675">
        <w:rPr>
          <w:color w:val="000000"/>
        </w:rPr>
        <w:t>.</w:t>
      </w:r>
    </w:p>
    <w:p w:rsidR="00B02BF6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1.5. На публичные слушания в обязательном порядке выносятся:</w:t>
      </w:r>
    </w:p>
    <w:p w:rsidR="00B02BF6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1) проект устава муниципального образования, проект муниципального правового акта о внесении изменений и дополнений в устав муниципального образования</w:t>
      </w:r>
      <w:r w:rsidR="002F22F0" w:rsidRPr="00E37675">
        <w:rPr>
          <w:color w:val="000000"/>
        </w:rPr>
        <w:t>,  кроме случаев, когда изменения в устав муниципального образования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Федерации, федеральными законами</w:t>
      </w:r>
      <w:r w:rsidRPr="00E37675">
        <w:rPr>
          <w:color w:val="000000"/>
        </w:rPr>
        <w:t>;</w:t>
      </w:r>
    </w:p>
    <w:p w:rsidR="00B02BF6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2) проект местного бюджета и отчет о его исполнении;</w:t>
      </w:r>
    </w:p>
    <w:p w:rsidR="00B02BF6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3) проекты планов и программ развития муниципального образования;</w:t>
      </w:r>
    </w:p>
    <w:p w:rsidR="00B02BF6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4) проекты правил землепользования и застройки, проекты планировки территорий и проекты межевания территорий,</w:t>
      </w:r>
    </w:p>
    <w:p w:rsidR="00B02BF6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5) 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B02BF6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6)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B02BF6" w:rsidRDefault="005C6F17" w:rsidP="00B02BF6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7) 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застройки;</w:t>
      </w:r>
    </w:p>
    <w:p w:rsidR="00B02BF6" w:rsidRDefault="002F22F0" w:rsidP="00B02BF6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8</w:t>
      </w:r>
      <w:r w:rsidR="005541B5" w:rsidRPr="00E37675">
        <w:rPr>
          <w:color w:val="000000"/>
        </w:rPr>
        <w:t>) вопросы о преобразовании муниципального образования.</w:t>
      </w:r>
    </w:p>
    <w:p w:rsidR="00B02BF6" w:rsidRDefault="00B02BF6" w:rsidP="00B02BF6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 xml:space="preserve"> </w:t>
      </w:r>
      <w:r w:rsidR="005541B5" w:rsidRPr="00E37675">
        <w:rPr>
          <w:color w:val="000000"/>
        </w:rPr>
        <w:t xml:space="preserve">Указанные вопросы подлежат обязательному рассмотрению на публичных слушаниях, проводимых одновременно во всех формах, установленных </w:t>
      </w:r>
      <w:r w:rsidR="00F2669C" w:rsidRPr="00E37675">
        <w:rPr>
          <w:color w:val="000000"/>
        </w:rPr>
        <w:t xml:space="preserve">частью </w:t>
      </w:r>
      <w:r w:rsidR="005541B5" w:rsidRPr="00E37675">
        <w:rPr>
          <w:color w:val="000000"/>
        </w:rPr>
        <w:t xml:space="preserve">1.6. настоящего Положения. </w:t>
      </w:r>
    </w:p>
    <w:p w:rsidR="00B02BF6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1.6. Публичные слушания могут проводиться в следующих формах:</w:t>
      </w:r>
    </w:p>
    <w:p w:rsidR="00B02BF6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- слушания по проектам муниципальных правовых актов в Совете муниципального образования или администрации с участием представителей общественности муниципального образования (слушания в органе местного самоуправления муниципального образования);</w:t>
      </w:r>
    </w:p>
    <w:p w:rsidR="00B02BF6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 xml:space="preserve">- массовое обсуждение населением муниципального образования проектов муниципальных правовых актов; </w:t>
      </w:r>
    </w:p>
    <w:p w:rsidR="00B02BF6" w:rsidRDefault="005541B5" w:rsidP="00B02BF6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- рассмотрение на заседании Совета, проектов муниципальных правовых актов с участием представителей общественности муниципального образования.</w:t>
      </w:r>
    </w:p>
    <w:p w:rsidR="00896BA3" w:rsidRPr="00E37675" w:rsidRDefault="00896BA3" w:rsidP="00B02BF6">
      <w:pPr>
        <w:tabs>
          <w:tab w:val="left" w:pos="3705"/>
          <w:tab w:val="center" w:pos="4960"/>
        </w:tabs>
        <w:ind w:firstLine="567"/>
        <w:jc w:val="both"/>
        <w:rPr>
          <w:color w:val="000000"/>
        </w:rPr>
      </w:pPr>
      <w:r w:rsidRPr="00E37675">
        <w:rPr>
          <w:color w:val="000000"/>
        </w:rPr>
        <w:t>- слушания в органе местного самоуправления муниципального образования.</w:t>
      </w:r>
    </w:p>
    <w:p w:rsidR="005541B5" w:rsidRPr="00E37675" w:rsidRDefault="005541B5" w:rsidP="005C6F17">
      <w:pPr>
        <w:pStyle w:val="20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 w:rsidRPr="00E37675">
        <w:rPr>
          <w:color w:val="000000"/>
          <w:sz w:val="24"/>
          <w:szCs w:val="24"/>
        </w:rPr>
        <w:lastRenderedPageBreak/>
        <w:t>2.  Слушания в органе местного самоуправления   муниципального образования</w:t>
      </w:r>
    </w:p>
    <w:p w:rsidR="005541B5" w:rsidRPr="00E37675" w:rsidRDefault="005541B5" w:rsidP="005C6F17">
      <w:pPr>
        <w:pStyle w:val="a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 w:rsidRPr="00E37675">
        <w:rPr>
          <w:color w:val="000000"/>
          <w:sz w:val="24"/>
          <w:szCs w:val="24"/>
        </w:rPr>
        <w:t>2.1. Слушания в органе местного самоуправления муниципального образования (далее – слушания) – обсуждение депутатами Совета, представителями администрации и иными лицами проектов муниципальных правовых актов с участием представителей общественности муниципального образования.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2.2. Слушания в Совет</w:t>
      </w:r>
      <w:r w:rsidR="00980A42" w:rsidRPr="00E37675">
        <w:rPr>
          <w:color w:val="000000"/>
        </w:rPr>
        <w:t>е</w:t>
      </w:r>
      <w:r w:rsidRPr="00E37675">
        <w:rPr>
          <w:color w:val="000000"/>
        </w:rPr>
        <w:t xml:space="preserve"> муниципального образования проводятся по инициативе Главы муниципального образования, Совета, или по инициативе группы жителей муниципального образования, обладающих активным избирательным правом на выборах в органы местного самоуправления, численностью не менее 50 человек.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2.3. Глава муниципального образования возлагает подготовку и проведение слушаний на комиссию Совета, к сфере компетенции которого относится выносимый на слушания вопрос.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2.4. Информация о времени, месте и теме слушания, вывешивается на доске объявлений органов местного самоуправления «</w:t>
      </w:r>
      <w:r w:rsidR="00EC4148">
        <w:rPr>
          <w:color w:val="000000"/>
        </w:rPr>
        <w:t>Трёхпротокский</w:t>
      </w:r>
      <w:r w:rsidR="00AE28B1" w:rsidRPr="00E37675">
        <w:rPr>
          <w:color w:val="000000"/>
        </w:rPr>
        <w:t xml:space="preserve"> сельсовет</w:t>
      </w:r>
      <w:r w:rsidRPr="00E37675">
        <w:rPr>
          <w:color w:val="000000"/>
        </w:rPr>
        <w:t xml:space="preserve">», а проект муниципального правового акта, предполагаемый к обсуждению на слушаниях, подлежит обязательному обнародованию не позднее, чем за 7 дней до начала слушаний. 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 xml:space="preserve">2.6. Предварительный состав участников слушаний определяется </w:t>
      </w:r>
      <w:r w:rsidR="00AE28B1" w:rsidRPr="00E37675">
        <w:rPr>
          <w:color w:val="000000"/>
        </w:rPr>
        <w:t>должностным лицом,  ответственным</w:t>
      </w:r>
      <w:r w:rsidRPr="00E37675">
        <w:rPr>
          <w:color w:val="000000"/>
        </w:rPr>
        <w:t xml:space="preserve"> за их подготовку и проведение. 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 xml:space="preserve">2.7. Обязательному приглашению к участию в слушаниях подлежат представители политических партий и иных общественных объединений, осуществляющих свою деятельность на территории муниципального образования, а также руководители организаций, </w:t>
      </w:r>
      <w:r w:rsidR="00896BA3" w:rsidRPr="00E37675">
        <w:rPr>
          <w:color w:val="000000"/>
        </w:rPr>
        <w:t>осуществляющее деятельность на</w:t>
      </w:r>
      <w:r w:rsidRPr="00E37675">
        <w:rPr>
          <w:color w:val="000000"/>
        </w:rPr>
        <w:t xml:space="preserve"> территории муниципального образования в сфере, соответствующей теме слушаний, а в случае пров</w:t>
      </w:r>
      <w:r w:rsidR="00896BA3" w:rsidRPr="00E37675">
        <w:rPr>
          <w:color w:val="000000"/>
        </w:rPr>
        <w:t xml:space="preserve">едения слушаний по инициативе </w:t>
      </w:r>
      <w:r w:rsidRPr="00E37675">
        <w:rPr>
          <w:color w:val="000000"/>
        </w:rPr>
        <w:t>группы жителей муниципального образования, обладающих активным избирательным правом на выборах в органы местного самоуправления численностью не менее  5 человек – представители данной инициативной группы.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 xml:space="preserve">2.8. Председательствующим на слушаниях может быть Глава </w:t>
      </w:r>
      <w:r w:rsidR="00AE28B1" w:rsidRPr="00E37675">
        <w:rPr>
          <w:color w:val="000000"/>
        </w:rPr>
        <w:t>МО, заместитель П</w:t>
      </w:r>
      <w:r w:rsidRPr="00E37675">
        <w:rPr>
          <w:color w:val="000000"/>
        </w:rPr>
        <w:t>редседателя Совета, председатель комиссии Совета.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2.9. Председательствующий ведет слушания и следит за порядком обсуждения вопросов повестки дня слушаний.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2.10. Информационные материалы к слушаниям, проекты рекомендаций и иных документов, которые предполагается принять по результатам слушаний, включая проекты муниципальных правовых актов, готовятся комиссией Совета, ответственной за подготовку и проведение слушаний и аппаратом Совета.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2.11. Для подготовки проектов указанных документов распоряже</w:t>
      </w:r>
      <w:r w:rsidR="00AE28B1" w:rsidRPr="00E37675">
        <w:rPr>
          <w:color w:val="000000"/>
        </w:rPr>
        <w:t>нием Главы МО</w:t>
      </w:r>
      <w:r w:rsidRPr="00E37675">
        <w:rPr>
          <w:color w:val="000000"/>
        </w:rPr>
        <w:t xml:space="preserve">  могут быть образованы рабочие группы с привлечением к их работе работников аппарата Совета, работни</w:t>
      </w:r>
      <w:r w:rsidR="00AE28B1" w:rsidRPr="00E37675">
        <w:rPr>
          <w:color w:val="000000"/>
        </w:rPr>
        <w:t>ков структурного подразделения А</w:t>
      </w:r>
      <w:r w:rsidRPr="00E37675">
        <w:rPr>
          <w:color w:val="000000"/>
        </w:rPr>
        <w:t>дминистрации</w:t>
      </w:r>
      <w:r w:rsidR="00AE28B1" w:rsidRPr="00E37675">
        <w:rPr>
          <w:color w:val="000000"/>
        </w:rPr>
        <w:t xml:space="preserve"> МО</w:t>
      </w:r>
      <w:r w:rsidRPr="00E37675">
        <w:rPr>
          <w:color w:val="000000"/>
        </w:rPr>
        <w:t>, а также, по их желанию, независимых экспертов.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 xml:space="preserve">2.12.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Затем слово предоставляется </w:t>
      </w:r>
      <w:r w:rsidR="00AE28B1" w:rsidRPr="00E37675">
        <w:rPr>
          <w:color w:val="000000"/>
        </w:rPr>
        <w:t>должностному лицу, ответственному</w:t>
      </w:r>
      <w:r w:rsidRPr="00E37675">
        <w:rPr>
          <w:color w:val="000000"/>
        </w:rPr>
        <w:t xml:space="preserve"> за подготовку и проведение слушаний, или с</w:t>
      </w:r>
      <w:r w:rsidR="00AE28B1" w:rsidRPr="00E37675">
        <w:rPr>
          <w:color w:val="000000"/>
        </w:rPr>
        <w:t>труктурного подразделени</w:t>
      </w:r>
      <w:r w:rsidR="00980A42" w:rsidRPr="00E37675">
        <w:rPr>
          <w:color w:val="000000"/>
        </w:rPr>
        <w:t>я</w:t>
      </w:r>
      <w:r w:rsidR="00AE28B1" w:rsidRPr="00E37675">
        <w:rPr>
          <w:color w:val="000000"/>
        </w:rPr>
        <w:t xml:space="preserve"> А</w:t>
      </w:r>
      <w:r w:rsidRPr="00E37675">
        <w:rPr>
          <w:color w:val="000000"/>
        </w:rPr>
        <w:t>дминистрации</w:t>
      </w:r>
      <w:r w:rsidR="00AE28B1" w:rsidRPr="00E37675">
        <w:rPr>
          <w:color w:val="000000"/>
        </w:rPr>
        <w:t xml:space="preserve"> МО</w:t>
      </w:r>
      <w:r w:rsidRPr="00E37675">
        <w:rPr>
          <w:color w:val="000000"/>
        </w:rPr>
        <w:t>, участнику слушаний для доклада по обсуждаемому вопросу (до 20 минут) после чего следуют вопросы участников слушаний, которые могут быть заданы как в устной, так и в письменной формах.  Затем слово для выступлений предоставляется участникам слушаний (до 5 минут) в порядке поступления заявок на выступлении.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Все желающие выступить на слушаниях берут слово только с разрешения председательствующего.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Как правило, слушания проводятся по нерабочим дням с 9 до 18 часов по местному времени либо по рабочим дням, начиная с 18 часов по местному времени.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 xml:space="preserve">В любом случае право выступления на слушаниях должно быть предоставлено </w:t>
      </w:r>
      <w:r w:rsidRPr="00E37675">
        <w:rPr>
          <w:color w:val="000000"/>
        </w:rPr>
        <w:lastRenderedPageBreak/>
        <w:t>представителям некоммерческих организаций, специализирующихся на вопросах, вынесенных на слушания, политических партий, имеющих местные отделения на территории муниципального образования, а также лицам, заранее уведомившим организаторов слушаний путем отправления письма с описью вложения о намерении выступить.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 их продолжении в другое время.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2.13. На слушаниях ведутся протокол и стенограмма, которые подписываются председательствующим.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2.14. По итогам слушаний могут быть приняты рекомендации и иные документы. Указанные документы утверждаются Советом.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2.15. Итоговые документы по результатам слушаний, а также протокол слушаний подлежат обязательному обнародованию не позднее чем через 7 дней после окончания слушаний.</w:t>
      </w:r>
    </w:p>
    <w:p w:rsidR="005541B5" w:rsidRPr="00E37675" w:rsidRDefault="005541B5" w:rsidP="005C6F17">
      <w:pPr>
        <w:keepNext/>
        <w:widowControl w:val="0"/>
        <w:ind w:firstLine="340"/>
        <w:jc w:val="center"/>
        <w:rPr>
          <w:b/>
          <w:color w:val="000000"/>
        </w:rPr>
      </w:pPr>
    </w:p>
    <w:p w:rsidR="005541B5" w:rsidRPr="00E37675" w:rsidRDefault="005541B5" w:rsidP="005C6F17">
      <w:pPr>
        <w:keepNext/>
        <w:widowControl w:val="0"/>
        <w:ind w:firstLine="340"/>
        <w:jc w:val="center"/>
        <w:rPr>
          <w:b/>
          <w:color w:val="000000"/>
        </w:rPr>
      </w:pPr>
      <w:r w:rsidRPr="00E37675">
        <w:rPr>
          <w:b/>
          <w:color w:val="000000"/>
        </w:rPr>
        <w:t>3. Массовое обсуждение населением муниципального образования проектов муниципальных правовых актов</w:t>
      </w:r>
    </w:p>
    <w:p w:rsidR="005541B5" w:rsidRPr="00E37675" w:rsidRDefault="005541B5" w:rsidP="005C6F17">
      <w:pPr>
        <w:pStyle w:val="a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 w:rsidRPr="00E37675">
        <w:rPr>
          <w:color w:val="000000"/>
          <w:sz w:val="24"/>
          <w:szCs w:val="24"/>
        </w:rPr>
        <w:t>3.1. На массовое обсуждение населением муниципального образования проектов муниципальных правовых актов выносятся вопросы, указанные в пункте 1.5. настоящего Положения, а также иные проекты муниципальных правовых актов по наиболее важным проблемам развития муниципального образования.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3.2. Вынесение проектов муниципальных правовых актов на массовое обсуждение осуществляется по инициативе Совета, Главы</w:t>
      </w:r>
      <w:r w:rsidR="00980A42" w:rsidRPr="00E37675">
        <w:rPr>
          <w:color w:val="000000"/>
        </w:rPr>
        <w:t xml:space="preserve"> </w:t>
      </w:r>
      <w:r w:rsidR="00AE28B1" w:rsidRPr="00E37675">
        <w:rPr>
          <w:color w:val="000000"/>
        </w:rPr>
        <w:t>МО</w:t>
      </w:r>
      <w:r w:rsidRPr="00E37675">
        <w:rPr>
          <w:color w:val="000000"/>
        </w:rPr>
        <w:t>, а также по инициативе группы жителей муниципального образования, обладающих активным избирательным правом на выборах в органы местного самоуп</w:t>
      </w:r>
      <w:r w:rsidR="00CA4C04" w:rsidRPr="00E37675">
        <w:rPr>
          <w:color w:val="000000"/>
        </w:rPr>
        <w:t>равления численностью не менее 2</w:t>
      </w:r>
      <w:r w:rsidRPr="00E37675">
        <w:rPr>
          <w:color w:val="000000"/>
        </w:rPr>
        <w:t>0 человек.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3.3. Информация о проектах муниципальных правовых актов, выносимых на массовое обсуждение (далее – обсуждение) населения муниципального образования, а также тексты указанных актов, подлежат обязательному обнародованию, также могут доводиться до сведения населения муниципального образования иным способом не позднее, чем за 7 дней до начала обсуждения.</w:t>
      </w:r>
    </w:p>
    <w:p w:rsidR="005541B5" w:rsidRPr="00E37675" w:rsidRDefault="005541B5" w:rsidP="005C6F17">
      <w:pPr>
        <w:pStyle w:val="a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 w:rsidRPr="00E37675">
        <w:rPr>
          <w:color w:val="000000"/>
          <w:sz w:val="24"/>
          <w:szCs w:val="24"/>
        </w:rPr>
        <w:t>Сроки обсуждения населением муниципального образования проектов муниципальных правовых актов не могут быть  более одного месяца.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3.4. Проекты муниципальных правовых актов, вынесенные на обсуждение населения муниципального образования, могут рассматриваться на собраниях общественных объединений, жителей муниципального образования, а также обсуждаться в средствах массовой информации (далее – субъекты обсуждения).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3.5. Предложения и замечания субъектов обсуждения направляются ими в Совет, обобщаются органами, в сферу компетенции которых входит вынесенный на обсуждение вопрос, и учитываются при доработке проектов муниципальных правовых актов, вынесенных на обсуждение, а также в прак</w:t>
      </w:r>
      <w:r w:rsidR="00CA4C04" w:rsidRPr="00E37675">
        <w:rPr>
          <w:color w:val="000000"/>
        </w:rPr>
        <w:t>тической деятельности Совета и А</w:t>
      </w:r>
      <w:r w:rsidRPr="00E37675">
        <w:rPr>
          <w:color w:val="000000"/>
        </w:rPr>
        <w:t>дминистрации</w:t>
      </w:r>
      <w:r w:rsidR="00CA4C04" w:rsidRPr="00E37675">
        <w:rPr>
          <w:color w:val="000000"/>
        </w:rPr>
        <w:t xml:space="preserve"> МО</w:t>
      </w:r>
      <w:r w:rsidRPr="00E37675">
        <w:rPr>
          <w:color w:val="000000"/>
        </w:rPr>
        <w:t>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 xml:space="preserve">3.6. Результаты обсуждения населением муниципального образования проектов муниципальных правовых актов по вопросам местного значения в течение месяца со дня окончания обсуждения рассматриваются соответствующим органом местного самоуправления муниципального образования. 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</w:p>
    <w:p w:rsidR="005541B5" w:rsidRPr="00E37675" w:rsidRDefault="005541B5" w:rsidP="005C6F17">
      <w:pPr>
        <w:pStyle w:val="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 w:rsidRPr="00E37675">
        <w:rPr>
          <w:color w:val="000000"/>
          <w:sz w:val="24"/>
          <w:szCs w:val="24"/>
        </w:rPr>
        <w:t xml:space="preserve">4. </w:t>
      </w:r>
      <w:r w:rsidR="00896BA3" w:rsidRPr="00E37675">
        <w:rPr>
          <w:color w:val="000000"/>
          <w:sz w:val="24"/>
          <w:szCs w:val="24"/>
        </w:rPr>
        <w:t>Рассмотрение на заседании органа местного самоуправления</w:t>
      </w:r>
      <w:r w:rsidRPr="00E37675">
        <w:rPr>
          <w:color w:val="000000"/>
          <w:sz w:val="24"/>
          <w:szCs w:val="24"/>
        </w:rPr>
        <w:t xml:space="preserve"> проектов муниципальных правовых актов с участием представителей общественности </w:t>
      </w:r>
    </w:p>
    <w:p w:rsidR="00CA4C04" w:rsidRPr="00E37675" w:rsidRDefault="00CA4C04" w:rsidP="005C6F17">
      <w:pPr>
        <w:pStyle w:val="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</w:p>
    <w:p w:rsidR="005541B5" w:rsidRPr="00E37675" w:rsidRDefault="005541B5" w:rsidP="005C6F17">
      <w:pPr>
        <w:pStyle w:val="a4"/>
        <w:keepNext/>
        <w:widowControl w:val="0"/>
        <w:ind w:firstLine="340"/>
        <w:jc w:val="both"/>
        <w:rPr>
          <w:b w:val="0"/>
          <w:color w:val="000000"/>
          <w:sz w:val="24"/>
          <w:szCs w:val="24"/>
        </w:rPr>
      </w:pPr>
      <w:r w:rsidRPr="00E37675">
        <w:rPr>
          <w:b w:val="0"/>
          <w:color w:val="000000"/>
          <w:sz w:val="24"/>
          <w:szCs w:val="24"/>
        </w:rPr>
        <w:t>4.1. Проект муниципального правового акта муниципального образования может быть рассмотрен на заседании</w:t>
      </w:r>
      <w:r w:rsidRPr="00E37675">
        <w:rPr>
          <w:color w:val="000000"/>
          <w:sz w:val="24"/>
          <w:szCs w:val="24"/>
        </w:rPr>
        <w:t xml:space="preserve"> </w:t>
      </w:r>
      <w:r w:rsidR="00CA4C04" w:rsidRPr="00E37675">
        <w:rPr>
          <w:b w:val="0"/>
          <w:color w:val="000000"/>
          <w:sz w:val="24"/>
          <w:szCs w:val="24"/>
        </w:rPr>
        <w:t>Совета, заседании А</w:t>
      </w:r>
      <w:r w:rsidRPr="00E37675">
        <w:rPr>
          <w:b w:val="0"/>
          <w:color w:val="000000"/>
          <w:sz w:val="24"/>
          <w:szCs w:val="24"/>
        </w:rPr>
        <w:t xml:space="preserve">дминистрации </w:t>
      </w:r>
      <w:r w:rsidR="00CA4C04" w:rsidRPr="00E37675">
        <w:rPr>
          <w:b w:val="0"/>
          <w:color w:val="000000"/>
          <w:sz w:val="24"/>
          <w:szCs w:val="24"/>
        </w:rPr>
        <w:t xml:space="preserve">МО </w:t>
      </w:r>
      <w:r w:rsidRPr="00E37675">
        <w:rPr>
          <w:b w:val="0"/>
          <w:color w:val="000000"/>
          <w:sz w:val="24"/>
          <w:szCs w:val="24"/>
        </w:rPr>
        <w:t>с участием представителей общественности муниципального образования.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4.2. Рассмотрение проекта муниципального правового акта муниципального образования</w:t>
      </w:r>
      <w:r w:rsidRPr="00E37675">
        <w:rPr>
          <w:b/>
          <w:color w:val="000000"/>
        </w:rPr>
        <w:t xml:space="preserve"> </w:t>
      </w:r>
      <w:r w:rsidRPr="00E37675">
        <w:rPr>
          <w:color w:val="000000"/>
        </w:rPr>
        <w:t xml:space="preserve">на </w:t>
      </w:r>
      <w:r w:rsidRPr="00E37675">
        <w:rPr>
          <w:color w:val="000000"/>
        </w:rPr>
        <w:lastRenderedPageBreak/>
        <w:t>заседании Совета проводится по инициативе Совета или по инициативе группы жителей муниципального образования, обладающих активным избирательным правом на выборах в органы местного самоуп</w:t>
      </w:r>
      <w:r w:rsidR="00CA4C04" w:rsidRPr="00E37675">
        <w:rPr>
          <w:color w:val="000000"/>
        </w:rPr>
        <w:t>равления численностью не менее 2</w:t>
      </w:r>
      <w:r w:rsidRPr="00E37675">
        <w:rPr>
          <w:color w:val="000000"/>
        </w:rPr>
        <w:t xml:space="preserve">0 человек. 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Рассмотрение проекта муниципального правового акта на</w:t>
      </w:r>
      <w:r w:rsidRPr="00E37675">
        <w:rPr>
          <w:b/>
          <w:color w:val="000000"/>
        </w:rPr>
        <w:t xml:space="preserve"> </w:t>
      </w:r>
      <w:r w:rsidRPr="00E37675">
        <w:rPr>
          <w:color w:val="000000"/>
        </w:rPr>
        <w:t>заседании администрации проводится по инициативе администрации или по инициативе группы жителей муниципального образования, обладающих активным избирательным правом на выборах в органы местного самоуп</w:t>
      </w:r>
      <w:r w:rsidR="00CA4C04" w:rsidRPr="00E37675">
        <w:rPr>
          <w:color w:val="000000"/>
        </w:rPr>
        <w:t>равления численностью не менее 2</w:t>
      </w:r>
      <w:r w:rsidRPr="00E37675">
        <w:rPr>
          <w:color w:val="000000"/>
        </w:rPr>
        <w:t>0 человек.</w:t>
      </w:r>
    </w:p>
    <w:p w:rsidR="005541B5" w:rsidRPr="00E37675" w:rsidRDefault="005541B5" w:rsidP="005C6F17">
      <w:pPr>
        <w:pStyle w:val="a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 w:rsidRPr="00E37675">
        <w:rPr>
          <w:color w:val="000000"/>
          <w:sz w:val="24"/>
          <w:szCs w:val="24"/>
        </w:rPr>
        <w:t xml:space="preserve">4.3. Подготовка и рассмотрение проекта муниципального правового акта по вопросам местного значения муниципального образования на заседании Совета, заседании </w:t>
      </w:r>
      <w:r w:rsidR="00CA4C04" w:rsidRPr="00E37675">
        <w:rPr>
          <w:color w:val="000000"/>
          <w:sz w:val="24"/>
          <w:szCs w:val="24"/>
        </w:rPr>
        <w:t xml:space="preserve"> А</w:t>
      </w:r>
      <w:r w:rsidRPr="00E37675">
        <w:rPr>
          <w:color w:val="000000"/>
          <w:sz w:val="24"/>
          <w:szCs w:val="24"/>
        </w:rPr>
        <w:t>дминистрации</w:t>
      </w:r>
      <w:r w:rsidR="00CA4C04" w:rsidRPr="00E37675">
        <w:rPr>
          <w:color w:val="000000"/>
          <w:sz w:val="24"/>
          <w:szCs w:val="24"/>
        </w:rPr>
        <w:t xml:space="preserve"> МО</w:t>
      </w:r>
      <w:r w:rsidRPr="00E37675">
        <w:rPr>
          <w:color w:val="000000"/>
          <w:sz w:val="24"/>
          <w:szCs w:val="24"/>
        </w:rPr>
        <w:t xml:space="preserve"> должны быть осуществлены в месячный срок со дня обращения субъектов инициирования такого рассмотрения в указанные органы местного самоуправления муниципального образования.</w:t>
      </w:r>
    </w:p>
    <w:p w:rsidR="005541B5" w:rsidRPr="00E37675" w:rsidRDefault="00896BA3" w:rsidP="005C6F17">
      <w:pPr>
        <w:pStyle w:val="a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 w:rsidRPr="00E37675">
        <w:rPr>
          <w:color w:val="000000"/>
          <w:sz w:val="24"/>
          <w:szCs w:val="24"/>
        </w:rPr>
        <w:t xml:space="preserve">4.4. </w:t>
      </w:r>
      <w:r w:rsidR="005541B5" w:rsidRPr="00E37675">
        <w:rPr>
          <w:color w:val="000000"/>
          <w:sz w:val="24"/>
          <w:szCs w:val="24"/>
        </w:rPr>
        <w:t>Информация о времени, месте и повестке пленарного заседания Сов</w:t>
      </w:r>
      <w:r w:rsidR="00CA4C04" w:rsidRPr="00E37675">
        <w:rPr>
          <w:color w:val="000000"/>
          <w:sz w:val="24"/>
          <w:szCs w:val="24"/>
        </w:rPr>
        <w:t>ета, заседания  А</w:t>
      </w:r>
      <w:r w:rsidR="005541B5" w:rsidRPr="00E37675">
        <w:rPr>
          <w:color w:val="000000"/>
          <w:sz w:val="24"/>
          <w:szCs w:val="24"/>
        </w:rPr>
        <w:t>дминистрации</w:t>
      </w:r>
      <w:r w:rsidR="00CA4C04" w:rsidRPr="00E37675">
        <w:rPr>
          <w:color w:val="000000"/>
          <w:sz w:val="24"/>
          <w:szCs w:val="24"/>
        </w:rPr>
        <w:t xml:space="preserve"> МО</w:t>
      </w:r>
      <w:r w:rsidR="005541B5" w:rsidRPr="00E37675">
        <w:rPr>
          <w:color w:val="000000"/>
          <w:sz w:val="24"/>
          <w:szCs w:val="24"/>
        </w:rPr>
        <w:t>, проект муниципального правового акта, предполагаемый к рассмотрению, подлежит обнародованию не позднее, чем за 7 дней до проведения указанных заседаний.</w:t>
      </w:r>
    </w:p>
    <w:p w:rsidR="005541B5" w:rsidRPr="00E37675" w:rsidRDefault="005541B5" w:rsidP="005C6F17">
      <w:pPr>
        <w:pStyle w:val="a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 w:rsidRPr="00E37675">
        <w:rPr>
          <w:color w:val="000000"/>
          <w:sz w:val="24"/>
          <w:szCs w:val="24"/>
        </w:rPr>
        <w:t>4.5. На</w:t>
      </w:r>
      <w:r w:rsidR="00CA4C04" w:rsidRPr="00E37675">
        <w:rPr>
          <w:color w:val="000000"/>
          <w:sz w:val="24"/>
          <w:szCs w:val="24"/>
        </w:rPr>
        <w:t xml:space="preserve"> заседаниях Совета, заседаниях А</w:t>
      </w:r>
      <w:r w:rsidRPr="00E37675">
        <w:rPr>
          <w:color w:val="000000"/>
          <w:sz w:val="24"/>
          <w:szCs w:val="24"/>
        </w:rPr>
        <w:t>дминистрации</w:t>
      </w:r>
      <w:r w:rsidR="00CA4C04" w:rsidRPr="00E37675">
        <w:rPr>
          <w:color w:val="000000"/>
          <w:sz w:val="24"/>
          <w:szCs w:val="24"/>
        </w:rPr>
        <w:t xml:space="preserve"> МО</w:t>
      </w:r>
      <w:r w:rsidRPr="00E37675">
        <w:rPr>
          <w:color w:val="000000"/>
          <w:sz w:val="24"/>
          <w:szCs w:val="24"/>
        </w:rPr>
        <w:t>, на которых рассматриваются проекты муниципальных правовых актов вправе принимать участие любые заинтересованные лица, направившие в адрес указанных органов местного самоуправления письменное извещение о своем желании принять участие в заседании с описью вложения. Указанные органы местного самоуправления муниципального образования должны быть извещены заинтересованными в участии заседания лицами не позднее, чем за 3 дня до начала заседания.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 xml:space="preserve">В зависимости от количества заинтересованных лиц, изъявивших желание участвовать в заседании и приглашенных лиц, заинтересованным лицам, известившим указанные органы местного самоуправления муниципального образования, должно быть обеспечено участие в заседании. </w:t>
      </w:r>
    </w:p>
    <w:p w:rsidR="005541B5" w:rsidRPr="00E37675" w:rsidRDefault="00CA4C04" w:rsidP="005C6F17">
      <w:pPr>
        <w:pStyle w:val="a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 w:rsidRPr="00E37675">
        <w:rPr>
          <w:color w:val="000000"/>
          <w:sz w:val="24"/>
          <w:szCs w:val="24"/>
        </w:rPr>
        <w:t>На заседания Совета, заседания А</w:t>
      </w:r>
      <w:r w:rsidR="005541B5" w:rsidRPr="00E37675">
        <w:rPr>
          <w:color w:val="000000"/>
          <w:sz w:val="24"/>
          <w:szCs w:val="24"/>
        </w:rPr>
        <w:t>дминистрации</w:t>
      </w:r>
      <w:r w:rsidRPr="00E37675">
        <w:rPr>
          <w:color w:val="000000"/>
          <w:sz w:val="24"/>
          <w:szCs w:val="24"/>
        </w:rPr>
        <w:t xml:space="preserve"> МО</w:t>
      </w:r>
      <w:r w:rsidR="005541B5" w:rsidRPr="00E37675">
        <w:rPr>
          <w:color w:val="000000"/>
          <w:sz w:val="24"/>
          <w:szCs w:val="24"/>
        </w:rPr>
        <w:t>, на которых рассматриваются проекты муниципальных правовых актов муниципального образования, в обязательном порядке приглашаются представители политических партий и иных общественных объединений, осуществляющих свою деятельность на территории муниципального образования, а также, в случае проведения указанных заседаний по инициативе группы жителей муниципального образования, обладающих активным избирательным правом на выборах в органы местного са</w:t>
      </w:r>
      <w:r w:rsidR="00896BA3" w:rsidRPr="00E37675">
        <w:rPr>
          <w:color w:val="000000"/>
          <w:sz w:val="24"/>
          <w:szCs w:val="24"/>
        </w:rPr>
        <w:t>моупр</w:t>
      </w:r>
      <w:r w:rsidRPr="00E37675">
        <w:rPr>
          <w:color w:val="000000"/>
          <w:sz w:val="24"/>
          <w:szCs w:val="24"/>
        </w:rPr>
        <w:t>авления  численностью не менее 2</w:t>
      </w:r>
      <w:r w:rsidR="005541B5" w:rsidRPr="00E37675">
        <w:rPr>
          <w:color w:val="000000"/>
          <w:sz w:val="24"/>
          <w:szCs w:val="24"/>
        </w:rPr>
        <w:t>0</w:t>
      </w:r>
      <w:r w:rsidR="00896BA3" w:rsidRPr="00E37675">
        <w:rPr>
          <w:color w:val="000000"/>
          <w:sz w:val="24"/>
          <w:szCs w:val="24"/>
        </w:rPr>
        <w:t xml:space="preserve"> </w:t>
      </w:r>
      <w:r w:rsidR="005541B5" w:rsidRPr="00E37675">
        <w:rPr>
          <w:color w:val="000000"/>
          <w:sz w:val="24"/>
          <w:szCs w:val="24"/>
        </w:rPr>
        <w:t>человек,  – представители данной инициативной группы.</w:t>
      </w:r>
    </w:p>
    <w:p w:rsidR="005541B5" w:rsidRPr="00E37675" w:rsidRDefault="005541B5" w:rsidP="005C6F17">
      <w:pPr>
        <w:pStyle w:val="a3"/>
        <w:keepNext/>
        <w:widowControl w:val="0"/>
        <w:spacing w:line="240" w:lineRule="auto"/>
        <w:ind w:firstLine="340"/>
        <w:rPr>
          <w:color w:val="000000"/>
          <w:sz w:val="24"/>
          <w:szCs w:val="24"/>
        </w:rPr>
      </w:pPr>
      <w:r w:rsidRPr="00E37675">
        <w:rPr>
          <w:color w:val="000000"/>
          <w:sz w:val="24"/>
          <w:szCs w:val="24"/>
        </w:rPr>
        <w:t>4.6. Участвующие в  пленар</w:t>
      </w:r>
      <w:r w:rsidR="00CA4C04" w:rsidRPr="00E37675">
        <w:rPr>
          <w:color w:val="000000"/>
          <w:sz w:val="24"/>
          <w:szCs w:val="24"/>
        </w:rPr>
        <w:t>ном заседании Совета заседании А</w:t>
      </w:r>
      <w:r w:rsidRPr="00E37675">
        <w:rPr>
          <w:color w:val="000000"/>
          <w:sz w:val="24"/>
          <w:szCs w:val="24"/>
        </w:rPr>
        <w:t xml:space="preserve">дминистрации </w:t>
      </w:r>
      <w:r w:rsidR="00CA4C04" w:rsidRPr="00E37675">
        <w:rPr>
          <w:color w:val="000000"/>
          <w:sz w:val="24"/>
          <w:szCs w:val="24"/>
        </w:rPr>
        <w:t xml:space="preserve">МО </w:t>
      </w:r>
      <w:r w:rsidRPr="00E37675">
        <w:rPr>
          <w:color w:val="000000"/>
          <w:sz w:val="24"/>
          <w:szCs w:val="24"/>
        </w:rPr>
        <w:t>лица вправе задавать вопросы и выступать (до 5 минут) по существу рассматриваемого вопроса.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В любом случае право выступления на слушаниях должно быть предоставлено представителям некоммерческих организаций, специализирующихся на вопросах, рассматриваемых на заседании, политических партий, имеющих местные отделения на территории муниципального образования.</w:t>
      </w:r>
    </w:p>
    <w:p w:rsidR="005541B5" w:rsidRPr="00E37675" w:rsidRDefault="005541B5" w:rsidP="005C6F17">
      <w:pPr>
        <w:keepNext/>
        <w:widowControl w:val="0"/>
        <w:ind w:firstLine="340"/>
        <w:jc w:val="both"/>
        <w:rPr>
          <w:color w:val="000000"/>
        </w:rPr>
      </w:pPr>
      <w:r w:rsidRPr="00E37675">
        <w:rPr>
          <w:color w:val="000000"/>
        </w:rPr>
        <w:t>4.7. Предложения и замечания уч</w:t>
      </w:r>
      <w:r w:rsidR="00CA4C04" w:rsidRPr="00E37675">
        <w:rPr>
          <w:color w:val="000000"/>
        </w:rPr>
        <w:t>аствующих учитываются Советом, А</w:t>
      </w:r>
      <w:r w:rsidRPr="00E37675">
        <w:rPr>
          <w:color w:val="000000"/>
        </w:rPr>
        <w:t xml:space="preserve">дминистрацией </w:t>
      </w:r>
      <w:r w:rsidR="00CA4C04" w:rsidRPr="00E37675">
        <w:rPr>
          <w:color w:val="000000"/>
        </w:rPr>
        <w:t xml:space="preserve">МО </w:t>
      </w:r>
      <w:r w:rsidRPr="00E37675">
        <w:rPr>
          <w:color w:val="000000"/>
        </w:rPr>
        <w:t xml:space="preserve">при принятии решений, доработке муниципальных правовых актов, вынесенных </w:t>
      </w:r>
      <w:r w:rsidR="00896BA3" w:rsidRPr="00E37675">
        <w:rPr>
          <w:color w:val="000000"/>
        </w:rPr>
        <w:t xml:space="preserve">на </w:t>
      </w:r>
      <w:r w:rsidRPr="00E37675">
        <w:rPr>
          <w:color w:val="000000"/>
        </w:rPr>
        <w:t>рассмотрение указанных органов.</w:t>
      </w:r>
    </w:p>
    <w:p w:rsidR="005541B5" w:rsidRPr="00E37675" w:rsidRDefault="005541B5" w:rsidP="005C6F17">
      <w:pPr>
        <w:pStyle w:val="3"/>
        <w:keepNext/>
        <w:widowControl w:val="0"/>
        <w:spacing w:line="240" w:lineRule="auto"/>
        <w:ind w:firstLine="340"/>
        <w:jc w:val="both"/>
        <w:rPr>
          <w:b w:val="0"/>
          <w:color w:val="000000"/>
          <w:sz w:val="24"/>
          <w:szCs w:val="24"/>
        </w:rPr>
      </w:pPr>
      <w:r w:rsidRPr="00E37675">
        <w:rPr>
          <w:b w:val="0"/>
          <w:color w:val="000000"/>
          <w:sz w:val="24"/>
          <w:szCs w:val="24"/>
        </w:rPr>
        <w:t>4.8. Результаты рассмотрения Советом, администрацией проектов муниципальных правовых актов с участием представителей общественности подлежат официальному обнародованию в течение 7 дней со дня окончания такого рассмотрения.</w:t>
      </w:r>
    </w:p>
    <w:sectPr w:rsidR="005541B5" w:rsidRPr="00E37675" w:rsidSect="00CE1F09">
      <w:headerReference w:type="even" r:id="rId7"/>
      <w:headerReference w:type="default" r:id="rId8"/>
      <w:footerReference w:type="default" r:id="rId9"/>
      <w:pgSz w:w="11906" w:h="16838" w:code="9"/>
      <w:pgMar w:top="851" w:right="851" w:bottom="851" w:left="1134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303" w:rsidRDefault="00B94303">
      <w:r>
        <w:separator/>
      </w:r>
    </w:p>
  </w:endnote>
  <w:endnote w:type="continuationSeparator" w:id="1">
    <w:p w:rsidR="00B94303" w:rsidRDefault="00B9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F6294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303" w:rsidRDefault="00B94303">
      <w:r>
        <w:separator/>
      </w:r>
    </w:p>
  </w:footnote>
  <w:footnote w:type="continuationSeparator" w:id="1">
    <w:p w:rsidR="00B94303" w:rsidRDefault="00B94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286E5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29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294E" w:rsidRDefault="00F629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F6294E" w:rsidP="00CE1F09">
    <w:pPr>
      <w:pStyle w:val="a9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000B"/>
    <w:multiLevelType w:val="hybridMultilevel"/>
    <w:tmpl w:val="781AD90C"/>
    <w:lvl w:ilvl="0" w:tplc="7B2EF0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D02D8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0C0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B67E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B04D8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4AA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020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5D65A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186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C6F17"/>
    <w:rsid w:val="00005453"/>
    <w:rsid w:val="00050BAB"/>
    <w:rsid w:val="000A2912"/>
    <w:rsid w:val="000B2A25"/>
    <w:rsid w:val="00114FC2"/>
    <w:rsid w:val="001429A3"/>
    <w:rsid w:val="00174A1E"/>
    <w:rsid w:val="001A0446"/>
    <w:rsid w:val="001C5564"/>
    <w:rsid w:val="001D0148"/>
    <w:rsid w:val="00222EAF"/>
    <w:rsid w:val="00245457"/>
    <w:rsid w:val="00265272"/>
    <w:rsid w:val="00286E5A"/>
    <w:rsid w:val="002A4F7A"/>
    <w:rsid w:val="002D1F1B"/>
    <w:rsid w:val="002D7991"/>
    <w:rsid w:val="002F22F0"/>
    <w:rsid w:val="00364093"/>
    <w:rsid w:val="00395D07"/>
    <w:rsid w:val="003A11A4"/>
    <w:rsid w:val="003B162E"/>
    <w:rsid w:val="00406F98"/>
    <w:rsid w:val="00423658"/>
    <w:rsid w:val="00446255"/>
    <w:rsid w:val="004903EA"/>
    <w:rsid w:val="004D6021"/>
    <w:rsid w:val="00501455"/>
    <w:rsid w:val="00510650"/>
    <w:rsid w:val="00525147"/>
    <w:rsid w:val="00527D22"/>
    <w:rsid w:val="00542B8C"/>
    <w:rsid w:val="005541B5"/>
    <w:rsid w:val="005A3AB8"/>
    <w:rsid w:val="005A52F2"/>
    <w:rsid w:val="005A7ED6"/>
    <w:rsid w:val="005C6F17"/>
    <w:rsid w:val="00615A17"/>
    <w:rsid w:val="006201E1"/>
    <w:rsid w:val="006229F1"/>
    <w:rsid w:val="006E59D6"/>
    <w:rsid w:val="00715B32"/>
    <w:rsid w:val="00722C20"/>
    <w:rsid w:val="007A09AF"/>
    <w:rsid w:val="007D54D8"/>
    <w:rsid w:val="00833BC5"/>
    <w:rsid w:val="00883DDD"/>
    <w:rsid w:val="00896BA3"/>
    <w:rsid w:val="008F47E6"/>
    <w:rsid w:val="00967AF9"/>
    <w:rsid w:val="00972991"/>
    <w:rsid w:val="00972D8F"/>
    <w:rsid w:val="00980A42"/>
    <w:rsid w:val="009E44CB"/>
    <w:rsid w:val="00A145B9"/>
    <w:rsid w:val="00A25D86"/>
    <w:rsid w:val="00A368EB"/>
    <w:rsid w:val="00A7686E"/>
    <w:rsid w:val="00A851E3"/>
    <w:rsid w:val="00AE28B1"/>
    <w:rsid w:val="00B02BF6"/>
    <w:rsid w:val="00B22E9C"/>
    <w:rsid w:val="00B37B42"/>
    <w:rsid w:val="00B56C3E"/>
    <w:rsid w:val="00B6147E"/>
    <w:rsid w:val="00B86055"/>
    <w:rsid w:val="00B94303"/>
    <w:rsid w:val="00B968B8"/>
    <w:rsid w:val="00BA7712"/>
    <w:rsid w:val="00C36819"/>
    <w:rsid w:val="00CA4C04"/>
    <w:rsid w:val="00CD0DBA"/>
    <w:rsid w:val="00CD6484"/>
    <w:rsid w:val="00CE1F09"/>
    <w:rsid w:val="00CF6D47"/>
    <w:rsid w:val="00D17D19"/>
    <w:rsid w:val="00D30923"/>
    <w:rsid w:val="00DB61D4"/>
    <w:rsid w:val="00DD241C"/>
    <w:rsid w:val="00DE3105"/>
    <w:rsid w:val="00DE4FC0"/>
    <w:rsid w:val="00DF73D1"/>
    <w:rsid w:val="00E37675"/>
    <w:rsid w:val="00E439A7"/>
    <w:rsid w:val="00E77A72"/>
    <w:rsid w:val="00EA6F8D"/>
    <w:rsid w:val="00EC4148"/>
    <w:rsid w:val="00EE0982"/>
    <w:rsid w:val="00EF2E40"/>
    <w:rsid w:val="00F10192"/>
    <w:rsid w:val="00F2669C"/>
    <w:rsid w:val="00F26971"/>
    <w:rsid w:val="00F26A87"/>
    <w:rsid w:val="00F60D2F"/>
    <w:rsid w:val="00F6294E"/>
    <w:rsid w:val="00FA1A39"/>
    <w:rsid w:val="00FE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47E"/>
    <w:rPr>
      <w:sz w:val="24"/>
      <w:szCs w:val="24"/>
    </w:rPr>
  </w:style>
  <w:style w:type="paragraph" w:styleId="1">
    <w:name w:val="heading 1"/>
    <w:basedOn w:val="a"/>
    <w:next w:val="a"/>
    <w:qFormat/>
    <w:rsid w:val="00B6147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6147E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147E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ody Text"/>
    <w:basedOn w:val="a"/>
    <w:rsid w:val="00B6147E"/>
    <w:pPr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B6147E"/>
    <w:pPr>
      <w:spacing w:line="360" w:lineRule="auto"/>
      <w:ind w:firstLine="720"/>
      <w:jc w:val="center"/>
    </w:pPr>
    <w:rPr>
      <w:b/>
      <w:bCs/>
      <w:sz w:val="28"/>
      <w:szCs w:val="28"/>
    </w:rPr>
  </w:style>
  <w:style w:type="paragraph" w:styleId="3">
    <w:name w:val="Body Text Indent 3"/>
    <w:basedOn w:val="a"/>
    <w:rsid w:val="00B6147E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styleId="a5">
    <w:name w:val="Hyperlink"/>
    <w:basedOn w:val="a0"/>
    <w:rsid w:val="00B6147E"/>
    <w:rPr>
      <w:color w:val="0000FF"/>
      <w:u w:val="single"/>
    </w:rPr>
  </w:style>
  <w:style w:type="character" w:styleId="a6">
    <w:name w:val="FollowedHyperlink"/>
    <w:basedOn w:val="a0"/>
    <w:rsid w:val="00B6147E"/>
    <w:rPr>
      <w:color w:val="800080"/>
      <w:u w:val="single"/>
    </w:rPr>
  </w:style>
  <w:style w:type="paragraph" w:styleId="a7">
    <w:name w:val="footer"/>
    <w:basedOn w:val="a"/>
    <w:rsid w:val="00B614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6147E"/>
  </w:style>
  <w:style w:type="paragraph" w:styleId="a9">
    <w:name w:val="header"/>
    <w:basedOn w:val="a"/>
    <w:link w:val="aa"/>
    <w:uiPriority w:val="99"/>
    <w:rsid w:val="00B6147E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B6147E"/>
    <w:rPr>
      <w:sz w:val="16"/>
      <w:szCs w:val="16"/>
    </w:rPr>
  </w:style>
  <w:style w:type="paragraph" w:styleId="ac">
    <w:name w:val="annotation text"/>
    <w:basedOn w:val="a"/>
    <w:semiHidden/>
    <w:rsid w:val="00B6147E"/>
    <w:rPr>
      <w:sz w:val="20"/>
      <w:szCs w:val="20"/>
    </w:rPr>
  </w:style>
  <w:style w:type="paragraph" w:styleId="ad">
    <w:name w:val="annotation subject"/>
    <w:basedOn w:val="ac"/>
    <w:next w:val="ac"/>
    <w:semiHidden/>
    <w:rsid w:val="00B6147E"/>
    <w:rPr>
      <w:b/>
      <w:bCs/>
    </w:rPr>
  </w:style>
  <w:style w:type="paragraph" w:styleId="ae">
    <w:name w:val="Balloon Text"/>
    <w:basedOn w:val="a"/>
    <w:semiHidden/>
    <w:rsid w:val="00B614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1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9">
    <w:name w:val="Font Style29"/>
    <w:basedOn w:val="a0"/>
    <w:uiPriority w:val="99"/>
    <w:rsid w:val="00F2697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F26971"/>
    <w:rPr>
      <w:rFonts w:ascii="Times New Roman" w:hAnsi="Times New Roman" w:cs="Times New Roman"/>
      <w:b/>
      <w:bCs/>
      <w:smallCap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CE1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правовой поддержки МСУ</vt:lpstr>
    </vt:vector>
  </TitlesOfParts>
  <Manager>Центр правовой поддержки МСУ</Manager>
  <Company>Центр правовой поддержки МСУ</Company>
  <LinksUpToDate>false</LinksUpToDate>
  <CharactersWithSpaces>14761</CharactersWithSpaces>
  <SharedDoc>false</SharedDoc>
  <HyperlinkBase>Центр правовой поддержки МСУ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правовой поддержки МСУ</dc:title>
  <dc:subject>Центр правовой поддержки МСУ</dc:subject>
  <dc:creator>Центр правовой поддержки МСУ</dc:creator>
  <cp:keywords>Центр правовой поддержки МСУ</cp:keywords>
  <dc:description>Центр правовой поддержки МСУ</dc:description>
  <cp:lastModifiedBy>Admin</cp:lastModifiedBy>
  <cp:revision>36</cp:revision>
  <cp:lastPrinted>2011-09-15T07:34:00Z</cp:lastPrinted>
  <dcterms:created xsi:type="dcterms:W3CDTF">2011-09-09T08:02:00Z</dcterms:created>
  <dcterms:modified xsi:type="dcterms:W3CDTF">2011-09-15T07:35:00Z</dcterms:modified>
  <cp:category>Центр правовой поддержки МСУ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245797780</vt:i4>
  </property>
  <property fmtid="{D5CDD505-2E9C-101B-9397-08002B2CF9AE}" pid="3" name="_EmailSubject">
    <vt:lpwstr>Дерево</vt:lpwstr>
  </property>
  <property fmtid="{D5CDD505-2E9C-101B-9397-08002B2CF9AE}" pid="4" name="_AuthorEmail">
    <vt:lpwstr>my@lslg.ru</vt:lpwstr>
  </property>
  <property fmtid="{D5CDD505-2E9C-101B-9397-08002B2CF9AE}" pid="5" name="_AuthorEmailDisplayName">
    <vt:lpwstr>Marina Yakutova</vt:lpwstr>
  </property>
  <property fmtid="{D5CDD505-2E9C-101B-9397-08002B2CF9AE}" pid="6" name="_ReviewingToolsShownOnce">
    <vt:lpwstr/>
  </property>
</Properties>
</file>