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BC" w:rsidRPr="00C616BC" w:rsidRDefault="006A31BC" w:rsidP="00C616BC">
      <w:pPr>
        <w:tabs>
          <w:tab w:val="left" w:pos="3210"/>
          <w:tab w:val="center" w:pos="4677"/>
        </w:tabs>
        <w:jc w:val="center"/>
        <w:outlineLvl w:val="0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АДМИНИСТРАЦИЯ МУНИЦИПАЛЬНОГО ОБРАЗОВАНИЯ</w:t>
      </w:r>
    </w:p>
    <w:p w:rsidR="006A31BC" w:rsidRPr="00C616BC" w:rsidRDefault="00CB737C" w:rsidP="00C616BC">
      <w:pPr>
        <w:tabs>
          <w:tab w:val="left" w:pos="3210"/>
          <w:tab w:val="center" w:pos="4677"/>
        </w:tabs>
        <w:jc w:val="center"/>
        <w:outlineLvl w:val="0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«СЕЛЬСКОЕ ПОСЕЛЕНИЕ ТРЕ</w:t>
      </w:r>
      <w:r w:rsidR="006A31BC" w:rsidRPr="00C616BC">
        <w:rPr>
          <w:rFonts w:ascii="Arial" w:hAnsi="Arial" w:cs="Arial"/>
          <w:b/>
        </w:rPr>
        <w:t>ХПРОТОКСКИЙ СЕЛЬСОВЕТ</w:t>
      </w:r>
    </w:p>
    <w:p w:rsidR="006A31BC" w:rsidRPr="00C616BC" w:rsidRDefault="006A31BC" w:rsidP="00C616BC">
      <w:pPr>
        <w:jc w:val="center"/>
        <w:outlineLvl w:val="0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ПРИВОЛЖСКОГО</w:t>
      </w:r>
      <w:r w:rsidR="00CB737C" w:rsidRPr="00C616BC">
        <w:rPr>
          <w:rFonts w:ascii="Arial" w:hAnsi="Arial" w:cs="Arial"/>
          <w:b/>
        </w:rPr>
        <w:t xml:space="preserve"> МУНИЦИПАЛЬНОГО</w:t>
      </w:r>
      <w:r w:rsidRPr="00C616BC">
        <w:rPr>
          <w:rFonts w:ascii="Arial" w:hAnsi="Arial" w:cs="Arial"/>
          <w:b/>
        </w:rPr>
        <w:t xml:space="preserve"> РАЙОНА АСТРАХАНСКОЙ ОБЛАСТИ</w:t>
      </w:r>
      <w:r w:rsidR="00CB737C" w:rsidRPr="00C616BC">
        <w:rPr>
          <w:rFonts w:ascii="Arial" w:hAnsi="Arial" w:cs="Arial"/>
          <w:b/>
        </w:rPr>
        <w:t>»</w:t>
      </w:r>
    </w:p>
    <w:p w:rsidR="00C616BC" w:rsidRDefault="00C616BC" w:rsidP="00C616BC">
      <w:pPr>
        <w:jc w:val="center"/>
        <w:rPr>
          <w:rFonts w:ascii="Arial" w:hAnsi="Arial" w:cs="Arial"/>
          <w:b/>
        </w:rPr>
      </w:pPr>
    </w:p>
    <w:p w:rsidR="006A31BC" w:rsidRPr="00C616BC" w:rsidRDefault="006A31BC" w:rsidP="00C616BC">
      <w:pPr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ПОСТАНОВЛЕНИЕ</w:t>
      </w:r>
    </w:p>
    <w:p w:rsidR="006A31BC" w:rsidRPr="00C616BC" w:rsidRDefault="006A31BC" w:rsidP="00C616BC">
      <w:pPr>
        <w:jc w:val="both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 xml:space="preserve">       </w:t>
      </w:r>
    </w:p>
    <w:p w:rsidR="006A31BC" w:rsidRPr="00C616BC" w:rsidRDefault="00CB737C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от «</w:t>
      </w:r>
      <w:r w:rsidR="00C616BC">
        <w:rPr>
          <w:rFonts w:ascii="Arial" w:hAnsi="Arial" w:cs="Arial"/>
        </w:rPr>
        <w:t>15</w:t>
      </w:r>
      <w:r w:rsidRPr="00C616BC">
        <w:rPr>
          <w:rFonts w:ascii="Arial" w:hAnsi="Arial" w:cs="Arial"/>
        </w:rPr>
        <w:t xml:space="preserve">» </w:t>
      </w:r>
      <w:r w:rsidR="00C616BC">
        <w:rPr>
          <w:rFonts w:ascii="Arial" w:hAnsi="Arial" w:cs="Arial"/>
        </w:rPr>
        <w:t>ноября</w:t>
      </w:r>
      <w:r w:rsidR="005349A9" w:rsidRPr="00C616BC">
        <w:rPr>
          <w:rFonts w:ascii="Arial" w:hAnsi="Arial" w:cs="Arial"/>
        </w:rPr>
        <w:t xml:space="preserve"> 2024</w:t>
      </w:r>
      <w:r w:rsidR="006A31BC" w:rsidRPr="00C616BC">
        <w:rPr>
          <w:rFonts w:ascii="Arial" w:hAnsi="Arial" w:cs="Arial"/>
        </w:rPr>
        <w:t xml:space="preserve"> года                      </w:t>
      </w:r>
      <w:r w:rsidR="00382B0D" w:rsidRPr="00C616BC">
        <w:rPr>
          <w:rFonts w:ascii="Arial" w:hAnsi="Arial" w:cs="Arial"/>
        </w:rPr>
        <w:t xml:space="preserve">                           </w:t>
      </w:r>
      <w:r w:rsidR="006A31BC" w:rsidRPr="00C616BC">
        <w:rPr>
          <w:rFonts w:ascii="Arial" w:hAnsi="Arial" w:cs="Arial"/>
        </w:rPr>
        <w:t xml:space="preserve">          </w:t>
      </w:r>
      <w:r w:rsidR="00382B0D" w:rsidRPr="00C616BC">
        <w:rPr>
          <w:rFonts w:ascii="Arial" w:hAnsi="Arial" w:cs="Arial"/>
        </w:rPr>
        <w:t xml:space="preserve">  </w:t>
      </w:r>
      <w:r w:rsidR="003B265B">
        <w:rPr>
          <w:rFonts w:ascii="Arial" w:hAnsi="Arial" w:cs="Arial"/>
        </w:rPr>
        <w:t xml:space="preserve">        </w:t>
      </w:r>
      <w:r w:rsidR="003B265B">
        <w:rPr>
          <w:rFonts w:ascii="Arial" w:hAnsi="Arial" w:cs="Arial"/>
        </w:rPr>
        <w:tab/>
        <w:t xml:space="preserve">            № 117</w:t>
      </w:r>
    </w:p>
    <w:p w:rsidR="006A31BC" w:rsidRPr="00C616BC" w:rsidRDefault="006A31BC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с.</w:t>
      </w:r>
      <w:r w:rsidR="009A5248" w:rsidRPr="00C616BC">
        <w:rPr>
          <w:rFonts w:ascii="Arial" w:hAnsi="Arial" w:cs="Arial"/>
        </w:rPr>
        <w:t xml:space="preserve"> </w:t>
      </w:r>
      <w:r w:rsidRPr="00C616BC">
        <w:rPr>
          <w:rFonts w:ascii="Arial" w:hAnsi="Arial" w:cs="Arial"/>
        </w:rPr>
        <w:t>Три Протока</w:t>
      </w:r>
    </w:p>
    <w:p w:rsidR="006A31BC" w:rsidRPr="00C616BC" w:rsidRDefault="006A31BC" w:rsidP="00C616BC">
      <w:pPr>
        <w:jc w:val="both"/>
        <w:rPr>
          <w:rFonts w:ascii="Arial" w:hAnsi="Arial" w:cs="Arial"/>
        </w:rPr>
      </w:pPr>
    </w:p>
    <w:p w:rsidR="006A31BC" w:rsidRPr="00C616BC" w:rsidRDefault="006A31BC" w:rsidP="00C616BC">
      <w:pPr>
        <w:ind w:right="5103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Об утверждении Административного  регламента по предоставлению муниципальной услуги «Выдача разрешений на право вырубки зеленых насаждений»</w:t>
      </w:r>
    </w:p>
    <w:p w:rsidR="006A31BC" w:rsidRPr="00C616BC" w:rsidRDefault="006A31BC" w:rsidP="00C616BC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F81BA7" w:rsidRPr="00C616BC" w:rsidRDefault="005349A9" w:rsidP="00C616BC">
      <w:pPr>
        <w:ind w:firstLine="708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В соответствии с</w:t>
      </w:r>
      <w:r w:rsidR="006A31BC" w:rsidRPr="00C616BC">
        <w:rPr>
          <w:rFonts w:ascii="Arial" w:hAnsi="Arial" w:cs="Arial"/>
        </w:rPr>
        <w:t xml:space="preserve"> Федеральным </w:t>
      </w:r>
      <w:hyperlink r:id="rId9" w:history="1">
        <w:r w:rsidR="006A31BC" w:rsidRPr="00C616BC">
          <w:rPr>
            <w:rFonts w:ascii="Arial" w:hAnsi="Arial" w:cs="Arial"/>
          </w:rPr>
          <w:t>законом</w:t>
        </w:r>
      </w:hyperlink>
      <w:r w:rsidR="006A31BC" w:rsidRPr="00C616BC">
        <w:rPr>
          <w:rFonts w:ascii="Arial" w:hAnsi="Arial" w:cs="Arial"/>
        </w:rPr>
        <w:t xml:space="preserve"> от 27.07.2010 № 210 - ФЗ «Об организации предоставления государст</w:t>
      </w:r>
      <w:r w:rsidRPr="00C616BC">
        <w:rPr>
          <w:rFonts w:ascii="Arial" w:hAnsi="Arial" w:cs="Arial"/>
        </w:rPr>
        <w:t xml:space="preserve">венных и муниципальных услуг», </w:t>
      </w:r>
      <w:r w:rsidRPr="00C616BC">
        <w:rPr>
          <w:rFonts w:ascii="Arial" w:hAnsi="Arial" w:cs="Arial"/>
          <w:bCs/>
        </w:rPr>
        <w:t xml:space="preserve"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№1228, </w:t>
      </w:r>
      <w:r w:rsidR="005757B3" w:rsidRPr="00C616BC">
        <w:rPr>
          <w:rFonts w:ascii="Arial" w:hAnsi="Arial" w:cs="Arial"/>
        </w:rPr>
        <w:t>администрация муниципального образования «Сельское поселение Трехпротокский сельсовет Приволжского муниципального района Астраханской области»</w:t>
      </w:r>
    </w:p>
    <w:p w:rsidR="00F81BA7" w:rsidRPr="00C616BC" w:rsidRDefault="00F81BA7" w:rsidP="00C616BC">
      <w:pPr>
        <w:contextualSpacing/>
        <w:rPr>
          <w:rFonts w:ascii="Arial" w:hAnsi="Arial" w:cs="Arial"/>
        </w:rPr>
      </w:pPr>
    </w:p>
    <w:p w:rsidR="00382B0D" w:rsidRDefault="006F0534" w:rsidP="00C616BC">
      <w:pPr>
        <w:contextualSpacing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ПОСТАНОВЛЯЕТ:</w:t>
      </w:r>
    </w:p>
    <w:p w:rsidR="00C616BC" w:rsidRPr="00C616BC" w:rsidRDefault="00C616BC" w:rsidP="00C616BC">
      <w:pPr>
        <w:contextualSpacing/>
        <w:rPr>
          <w:rFonts w:ascii="Arial" w:hAnsi="Arial" w:cs="Arial"/>
          <w:b/>
        </w:rPr>
      </w:pPr>
    </w:p>
    <w:p w:rsidR="00382B0D" w:rsidRPr="00C616BC" w:rsidRDefault="00382B0D" w:rsidP="00C616BC">
      <w:pPr>
        <w:ind w:firstLine="72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1. Утвердить Административный регламент по предоставлению муниципальной услуги «Выдача разрешений на право вырубки зеленых насаждений» согласно приложению к настоящему постановлению. </w:t>
      </w:r>
    </w:p>
    <w:p w:rsidR="00382B0D" w:rsidRPr="00E63222" w:rsidRDefault="00382B0D" w:rsidP="00C616BC">
      <w:pPr>
        <w:ind w:firstLine="72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2. Признать утратившими силу постан</w:t>
      </w:r>
      <w:r w:rsidR="005349A9" w:rsidRPr="00C616BC">
        <w:rPr>
          <w:rFonts w:ascii="Arial" w:hAnsi="Arial" w:cs="Arial"/>
        </w:rPr>
        <w:t>овление</w:t>
      </w:r>
      <w:r w:rsidRPr="00C616BC">
        <w:rPr>
          <w:rFonts w:ascii="Arial" w:hAnsi="Arial" w:cs="Arial"/>
        </w:rPr>
        <w:t xml:space="preserve"> администрации муниципального образования </w:t>
      </w:r>
      <w:r w:rsidRPr="00C616BC">
        <w:rPr>
          <w:rFonts w:ascii="Arial" w:eastAsia="XO Thames" w:hAnsi="Arial" w:cs="Arial"/>
        </w:rPr>
        <w:t>«</w:t>
      </w:r>
      <w:r w:rsidR="005349A9" w:rsidRPr="00C616BC">
        <w:rPr>
          <w:rFonts w:ascii="Arial" w:eastAsia="XO Thames" w:hAnsi="Arial" w:cs="Arial"/>
        </w:rPr>
        <w:t>Сельское поселение Трехпротокский сельсовет Приволжского муниципального района Астраханской области</w:t>
      </w:r>
      <w:r w:rsidR="00C616BC" w:rsidRPr="00E63222">
        <w:rPr>
          <w:rFonts w:ascii="Arial" w:eastAsia="XO Thames" w:hAnsi="Arial" w:cs="Arial"/>
        </w:rPr>
        <w:t>»</w:t>
      </w:r>
      <w:r w:rsidRPr="00E63222">
        <w:rPr>
          <w:rFonts w:ascii="Arial" w:eastAsia="XO Thames" w:hAnsi="Arial" w:cs="Arial"/>
        </w:rPr>
        <w:t xml:space="preserve"> от </w:t>
      </w:r>
      <w:r w:rsidR="00E63222" w:rsidRPr="00E63222">
        <w:rPr>
          <w:rFonts w:ascii="Arial" w:eastAsia="XO Thames" w:hAnsi="Arial" w:cs="Arial"/>
        </w:rPr>
        <w:t>1</w:t>
      </w:r>
      <w:r w:rsidR="00C616BC" w:rsidRPr="00E63222">
        <w:rPr>
          <w:rFonts w:ascii="Arial" w:eastAsia="XO Thames" w:hAnsi="Arial" w:cs="Arial"/>
        </w:rPr>
        <w:t>8.03.2024 №</w:t>
      </w:r>
      <w:r w:rsidR="00E63222" w:rsidRPr="00E63222">
        <w:rPr>
          <w:rFonts w:ascii="Arial" w:eastAsia="XO Thames" w:hAnsi="Arial" w:cs="Arial"/>
        </w:rPr>
        <w:t xml:space="preserve"> 30</w:t>
      </w:r>
      <w:r w:rsidRPr="00E63222">
        <w:rPr>
          <w:rFonts w:ascii="Arial" w:eastAsia="XO Thames" w:hAnsi="Arial" w:cs="Arial"/>
        </w:rPr>
        <w:t xml:space="preserve"> </w:t>
      </w:r>
      <w:r w:rsidRPr="00E63222">
        <w:rPr>
          <w:rFonts w:ascii="Arial" w:hAnsi="Arial" w:cs="Arial"/>
        </w:rPr>
        <w:t>«</w:t>
      </w:r>
      <w:r w:rsidR="005349A9" w:rsidRPr="00E63222">
        <w:rPr>
          <w:rFonts w:ascii="Arial" w:hAnsi="Arial" w:cs="Arial"/>
        </w:rPr>
        <w:t>Об утверждении Административного регламента по предоставлению муниципальной услуги «Выдача разрешений на право вырубки зеленых насаждений</w:t>
      </w:r>
      <w:r w:rsidR="00E63222">
        <w:rPr>
          <w:rFonts w:ascii="Arial" w:hAnsi="Arial" w:cs="Arial"/>
        </w:rPr>
        <w:t>».</w:t>
      </w:r>
    </w:p>
    <w:p w:rsidR="004500AF" w:rsidRPr="004500AF" w:rsidRDefault="005757B3" w:rsidP="004500AF">
      <w:pPr>
        <w:keepNext/>
        <w:ind w:firstLine="709"/>
        <w:jc w:val="both"/>
      </w:pPr>
      <w:r w:rsidRPr="00C616BC">
        <w:rPr>
          <w:rFonts w:ascii="Arial" w:hAnsi="Arial" w:cs="Arial"/>
        </w:rPr>
        <w:t>3</w:t>
      </w:r>
      <w:r w:rsidR="00382B0D" w:rsidRPr="00C616BC">
        <w:rPr>
          <w:rFonts w:ascii="Arial" w:hAnsi="Arial" w:cs="Arial"/>
        </w:rPr>
        <w:t xml:space="preserve">. </w:t>
      </w:r>
      <w:r w:rsidR="004500AF" w:rsidRPr="004500AF">
        <w:rPr>
          <w:rFonts w:ascii="Arial" w:hAnsi="Arial" w:cs="Arial"/>
        </w:rPr>
        <w:t>Опубликовать настоящее Решение в общественно-политической газете «Приволжская газета», на официальном сайте муниципального образования «Сельское поселение Трехпротокский сельсовет Приволжского муниципального района Астраханской области» и разме</w:t>
      </w:r>
      <w:r w:rsidR="004500AF">
        <w:rPr>
          <w:rFonts w:ascii="Arial" w:hAnsi="Arial" w:cs="Arial"/>
        </w:rPr>
        <w:t>стить</w:t>
      </w:r>
      <w:r w:rsidR="004500AF" w:rsidRPr="004500AF">
        <w:rPr>
          <w:rFonts w:ascii="Arial" w:hAnsi="Arial" w:cs="Arial"/>
        </w:rPr>
        <w:t xml:space="preserve"> на стенде в здании администрации.</w:t>
      </w:r>
    </w:p>
    <w:p w:rsidR="00382B0D" w:rsidRPr="00C616BC" w:rsidRDefault="005757B3" w:rsidP="00C616BC">
      <w:pPr>
        <w:ind w:firstLine="72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4</w:t>
      </w:r>
      <w:r w:rsidR="00382B0D" w:rsidRPr="00C616BC">
        <w:rPr>
          <w:rFonts w:ascii="Arial" w:hAnsi="Arial" w:cs="Arial"/>
        </w:rPr>
        <w:t>. Настоящее постановление вступает в силу со дня его официального обнародования.</w:t>
      </w:r>
    </w:p>
    <w:p w:rsidR="00382B0D" w:rsidRPr="00C616BC" w:rsidRDefault="005757B3" w:rsidP="00C616BC">
      <w:pPr>
        <w:pStyle w:val="aff0"/>
        <w:ind w:firstLine="720"/>
        <w:jc w:val="both"/>
        <w:rPr>
          <w:rFonts w:ascii="Arial" w:hAnsi="Arial" w:cs="Arial"/>
          <w:sz w:val="24"/>
          <w:szCs w:val="24"/>
        </w:rPr>
      </w:pPr>
      <w:r w:rsidRPr="00C616BC">
        <w:rPr>
          <w:rFonts w:ascii="Arial" w:hAnsi="Arial" w:cs="Arial"/>
          <w:sz w:val="24"/>
          <w:szCs w:val="24"/>
        </w:rPr>
        <w:t>5</w:t>
      </w:r>
      <w:r w:rsidR="00382B0D" w:rsidRPr="00C616B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82B0D" w:rsidRPr="00C616BC">
        <w:rPr>
          <w:rFonts w:ascii="Arial" w:hAnsi="Arial" w:cs="Arial"/>
          <w:sz w:val="24"/>
          <w:szCs w:val="24"/>
        </w:rPr>
        <w:t>Контроль  за</w:t>
      </w:r>
      <w:proofErr w:type="gramEnd"/>
      <w:r w:rsidR="00382B0D" w:rsidRPr="00C616B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500AF" w:rsidRPr="004500AF" w:rsidRDefault="004500AF" w:rsidP="004500AF">
      <w:pPr>
        <w:keepNext/>
        <w:ind w:firstLine="709"/>
      </w:pPr>
    </w:p>
    <w:p w:rsidR="00382B0D" w:rsidRPr="00C616BC" w:rsidRDefault="00382B0D" w:rsidP="00C616BC">
      <w:pPr>
        <w:ind w:firstLine="709"/>
        <w:jc w:val="both"/>
        <w:rPr>
          <w:rFonts w:ascii="Arial" w:hAnsi="Arial" w:cs="Arial"/>
        </w:rPr>
      </w:pPr>
    </w:p>
    <w:p w:rsidR="00382B0D" w:rsidRPr="00C616BC" w:rsidRDefault="00382B0D" w:rsidP="00C616BC">
      <w:pPr>
        <w:jc w:val="both"/>
        <w:rPr>
          <w:rFonts w:ascii="Arial" w:hAnsi="Arial" w:cs="Arial"/>
        </w:rPr>
      </w:pPr>
    </w:p>
    <w:p w:rsidR="009E097A" w:rsidRPr="00C616BC" w:rsidRDefault="003900A3" w:rsidP="00C61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382B0D" w:rsidRPr="00C616BC">
        <w:rPr>
          <w:rFonts w:ascii="Arial" w:hAnsi="Arial" w:cs="Arial"/>
        </w:rPr>
        <w:t>Р.Р. Мухаримов</w:t>
      </w:r>
    </w:p>
    <w:p w:rsidR="009E097A" w:rsidRPr="00C616BC" w:rsidRDefault="009E097A" w:rsidP="00C616BC">
      <w:pPr>
        <w:contextualSpacing/>
        <w:jc w:val="right"/>
        <w:rPr>
          <w:rFonts w:ascii="Arial" w:hAnsi="Arial" w:cs="Arial"/>
        </w:rPr>
      </w:pPr>
    </w:p>
    <w:p w:rsidR="00382B0D" w:rsidRPr="00C616BC" w:rsidRDefault="00382B0D" w:rsidP="00C616BC">
      <w:pPr>
        <w:contextualSpacing/>
        <w:jc w:val="right"/>
        <w:rPr>
          <w:rFonts w:ascii="Arial" w:hAnsi="Arial" w:cs="Arial"/>
        </w:rPr>
      </w:pPr>
    </w:p>
    <w:p w:rsidR="00382B0D" w:rsidRPr="00C616BC" w:rsidRDefault="00382B0D" w:rsidP="00C616BC">
      <w:pPr>
        <w:contextualSpacing/>
        <w:jc w:val="right"/>
        <w:rPr>
          <w:rFonts w:ascii="Arial" w:hAnsi="Arial" w:cs="Arial"/>
        </w:rPr>
      </w:pPr>
    </w:p>
    <w:p w:rsidR="003900A3" w:rsidRDefault="003900A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0534" w:rsidRPr="00C616BC" w:rsidRDefault="006F0534" w:rsidP="00C616BC">
      <w:pPr>
        <w:contextualSpacing/>
        <w:jc w:val="right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>Приложение</w:t>
      </w:r>
    </w:p>
    <w:p w:rsidR="005A27D2" w:rsidRPr="00C616BC" w:rsidRDefault="006F0534" w:rsidP="00C616BC">
      <w:pPr>
        <w:contextualSpacing/>
        <w:jc w:val="right"/>
        <w:rPr>
          <w:rFonts w:ascii="Arial" w:hAnsi="Arial" w:cs="Arial"/>
        </w:rPr>
      </w:pPr>
      <w:r w:rsidRPr="00C616BC">
        <w:rPr>
          <w:rFonts w:ascii="Arial" w:hAnsi="Arial" w:cs="Arial"/>
        </w:rPr>
        <w:t>к постановлению администрации</w:t>
      </w:r>
    </w:p>
    <w:p w:rsidR="00382B0D" w:rsidRPr="00C616BC" w:rsidRDefault="00382B0D" w:rsidP="00C616BC">
      <w:pPr>
        <w:contextualSpacing/>
        <w:jc w:val="right"/>
        <w:rPr>
          <w:rFonts w:ascii="Arial" w:hAnsi="Arial" w:cs="Arial"/>
        </w:rPr>
      </w:pPr>
      <w:r w:rsidRPr="00C616BC">
        <w:rPr>
          <w:rFonts w:ascii="Arial" w:hAnsi="Arial" w:cs="Arial"/>
        </w:rPr>
        <w:t>муниципального образования</w:t>
      </w:r>
    </w:p>
    <w:p w:rsidR="00EE0A88" w:rsidRPr="00C616BC" w:rsidRDefault="00382B0D" w:rsidP="00C616BC">
      <w:pPr>
        <w:contextualSpacing/>
        <w:jc w:val="right"/>
        <w:rPr>
          <w:rFonts w:ascii="Arial" w:hAnsi="Arial" w:cs="Arial"/>
        </w:rPr>
      </w:pPr>
      <w:r w:rsidRPr="00C616BC">
        <w:rPr>
          <w:rFonts w:ascii="Arial" w:hAnsi="Arial" w:cs="Arial"/>
        </w:rPr>
        <w:t>«</w:t>
      </w:r>
      <w:r w:rsidR="008A1166" w:rsidRPr="00C616BC">
        <w:rPr>
          <w:rFonts w:ascii="Arial" w:hAnsi="Arial" w:cs="Arial"/>
        </w:rPr>
        <w:t>Сельское поселение Тре</w:t>
      </w:r>
      <w:r w:rsidRPr="00C616BC">
        <w:rPr>
          <w:rFonts w:ascii="Arial" w:hAnsi="Arial" w:cs="Arial"/>
        </w:rPr>
        <w:t xml:space="preserve">хпротокский </w:t>
      </w:r>
    </w:p>
    <w:p w:rsidR="00EE0A88" w:rsidRPr="00C616BC" w:rsidRDefault="00382B0D" w:rsidP="00C616BC">
      <w:pPr>
        <w:contextualSpacing/>
        <w:jc w:val="right"/>
        <w:rPr>
          <w:rFonts w:ascii="Arial" w:hAnsi="Arial" w:cs="Arial"/>
        </w:rPr>
      </w:pPr>
      <w:r w:rsidRPr="00C616BC">
        <w:rPr>
          <w:rFonts w:ascii="Arial" w:hAnsi="Arial" w:cs="Arial"/>
        </w:rPr>
        <w:t>сельсовет</w:t>
      </w:r>
      <w:r w:rsidR="008A1166" w:rsidRPr="00C616BC">
        <w:rPr>
          <w:rFonts w:ascii="Arial" w:hAnsi="Arial" w:cs="Arial"/>
        </w:rPr>
        <w:t xml:space="preserve"> </w:t>
      </w:r>
      <w:proofErr w:type="gramStart"/>
      <w:r w:rsidR="008A1166" w:rsidRPr="00C616BC">
        <w:rPr>
          <w:rFonts w:ascii="Arial" w:hAnsi="Arial" w:cs="Arial"/>
        </w:rPr>
        <w:t>Приволжского</w:t>
      </w:r>
      <w:proofErr w:type="gramEnd"/>
      <w:r w:rsidR="008A1166" w:rsidRPr="00C616BC">
        <w:rPr>
          <w:rFonts w:ascii="Arial" w:hAnsi="Arial" w:cs="Arial"/>
        </w:rPr>
        <w:t xml:space="preserve"> муниципального</w:t>
      </w:r>
    </w:p>
    <w:p w:rsidR="00382B0D" w:rsidRPr="00C616BC" w:rsidRDefault="008A1166" w:rsidP="00C616BC">
      <w:pPr>
        <w:contextualSpacing/>
        <w:jc w:val="right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</w:t>
      </w:r>
      <w:r w:rsidR="00EE0A88" w:rsidRPr="00C616BC">
        <w:rPr>
          <w:rFonts w:ascii="Arial" w:hAnsi="Arial" w:cs="Arial"/>
        </w:rPr>
        <w:t>района Астраханской области</w:t>
      </w:r>
      <w:r w:rsidR="00382B0D" w:rsidRPr="00C616BC">
        <w:rPr>
          <w:rFonts w:ascii="Arial" w:hAnsi="Arial" w:cs="Arial"/>
        </w:rPr>
        <w:t>»</w:t>
      </w:r>
    </w:p>
    <w:p w:rsidR="006F0534" w:rsidRPr="00C616BC" w:rsidRDefault="005A27D2" w:rsidP="00C616BC">
      <w:pPr>
        <w:contextualSpacing/>
        <w:jc w:val="right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от </w:t>
      </w:r>
      <w:r w:rsidR="00224329">
        <w:rPr>
          <w:rFonts w:ascii="Arial" w:hAnsi="Arial" w:cs="Arial"/>
        </w:rPr>
        <w:t>15.11.2024</w:t>
      </w:r>
      <w:r w:rsidR="00DB4756" w:rsidRPr="00C616BC">
        <w:rPr>
          <w:rFonts w:ascii="Arial" w:hAnsi="Arial" w:cs="Arial"/>
        </w:rPr>
        <w:t xml:space="preserve"> № </w:t>
      </w:r>
      <w:r w:rsidR="003B265B">
        <w:rPr>
          <w:rFonts w:ascii="Arial" w:hAnsi="Arial" w:cs="Arial"/>
        </w:rPr>
        <w:t>117</w:t>
      </w:r>
    </w:p>
    <w:p w:rsidR="00EF1EFF" w:rsidRPr="00C616BC" w:rsidRDefault="00EF1EFF" w:rsidP="00C616BC">
      <w:pPr>
        <w:widowControl w:val="0"/>
        <w:tabs>
          <w:tab w:val="left" w:pos="567"/>
        </w:tabs>
        <w:contextualSpacing/>
        <w:jc w:val="both"/>
        <w:rPr>
          <w:rFonts w:ascii="Arial" w:hAnsi="Arial" w:cs="Arial"/>
          <w:iCs/>
          <w:color w:val="000000"/>
        </w:rPr>
      </w:pPr>
    </w:p>
    <w:p w:rsidR="007B3A56" w:rsidRPr="00C616BC" w:rsidRDefault="006F0534" w:rsidP="00C616BC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  <w:r w:rsidRPr="00C616BC">
        <w:rPr>
          <w:rFonts w:ascii="Arial" w:hAnsi="Arial" w:cs="Arial"/>
          <w:b/>
          <w:color w:val="000000"/>
        </w:rPr>
        <w:t xml:space="preserve">Административный регламент предоставления муниципальной услуги </w:t>
      </w:r>
    </w:p>
    <w:p w:rsidR="006F0534" w:rsidRPr="00C616BC" w:rsidRDefault="006F0534" w:rsidP="00C616BC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iCs/>
          <w:color w:val="000000"/>
        </w:rPr>
      </w:pPr>
      <w:r w:rsidRPr="00C616BC">
        <w:rPr>
          <w:rFonts w:ascii="Arial" w:hAnsi="Arial" w:cs="Arial"/>
          <w:b/>
          <w:color w:val="000000"/>
        </w:rPr>
        <w:t>«</w:t>
      </w:r>
      <w:r w:rsidR="0083512B" w:rsidRPr="00C616BC">
        <w:rPr>
          <w:rFonts w:ascii="Arial" w:hAnsi="Arial" w:cs="Arial"/>
          <w:b/>
          <w:color w:val="000000"/>
        </w:rPr>
        <w:t>Выдача разрешений на право вырубки зеленых насаждений</w:t>
      </w:r>
      <w:r w:rsidRPr="00C616BC">
        <w:rPr>
          <w:rFonts w:ascii="Arial" w:hAnsi="Arial" w:cs="Arial"/>
          <w:b/>
          <w:color w:val="000000"/>
        </w:rPr>
        <w:t>»</w:t>
      </w:r>
    </w:p>
    <w:p w:rsidR="006F0534" w:rsidRPr="00C616BC" w:rsidRDefault="006F0534" w:rsidP="00C616BC">
      <w:pPr>
        <w:widowControl w:val="0"/>
        <w:tabs>
          <w:tab w:val="left" w:pos="567"/>
        </w:tabs>
        <w:ind w:left="567"/>
        <w:contextualSpacing/>
        <w:jc w:val="center"/>
        <w:rPr>
          <w:rFonts w:ascii="Arial" w:hAnsi="Arial" w:cs="Arial"/>
          <w:color w:val="000000"/>
        </w:rPr>
      </w:pPr>
    </w:p>
    <w:p w:rsidR="0030325B" w:rsidRPr="00C616BC" w:rsidRDefault="00670D1A" w:rsidP="00C616BC">
      <w:pPr>
        <w:ind w:left="-296"/>
        <w:contextualSpacing/>
        <w:jc w:val="center"/>
        <w:rPr>
          <w:rFonts w:ascii="Arial" w:hAnsi="Arial" w:cs="Arial"/>
          <w:b/>
          <w:color w:val="000000"/>
        </w:rPr>
      </w:pPr>
      <w:r w:rsidRPr="00C616BC">
        <w:rPr>
          <w:rFonts w:ascii="Arial" w:hAnsi="Arial" w:cs="Arial"/>
          <w:b/>
          <w:color w:val="000000"/>
          <w:lang w:val="en-US"/>
        </w:rPr>
        <w:t>I</w:t>
      </w:r>
      <w:r w:rsidRPr="00C616BC">
        <w:rPr>
          <w:rFonts w:ascii="Arial" w:hAnsi="Arial" w:cs="Arial"/>
          <w:b/>
          <w:color w:val="000000"/>
        </w:rPr>
        <w:t xml:space="preserve">. </w:t>
      </w:r>
      <w:r w:rsidR="006F0534" w:rsidRPr="00C616BC">
        <w:rPr>
          <w:rFonts w:ascii="Arial" w:hAnsi="Arial" w:cs="Arial"/>
          <w:b/>
          <w:color w:val="000000"/>
        </w:rPr>
        <w:t>Общие положения</w:t>
      </w:r>
    </w:p>
    <w:p w:rsidR="00670D1A" w:rsidRPr="00C616BC" w:rsidRDefault="00670D1A" w:rsidP="00C616BC">
      <w:pPr>
        <w:ind w:left="-296"/>
        <w:contextualSpacing/>
        <w:jc w:val="center"/>
        <w:rPr>
          <w:rFonts w:ascii="Arial" w:hAnsi="Arial" w:cs="Arial"/>
          <w:bCs/>
        </w:rPr>
      </w:pPr>
    </w:p>
    <w:p w:rsidR="009D5106" w:rsidRPr="00C616BC" w:rsidRDefault="009D5106" w:rsidP="00C616BC">
      <w:pPr>
        <w:ind w:left="-296"/>
        <w:contextualSpacing/>
        <w:jc w:val="center"/>
        <w:rPr>
          <w:rFonts w:ascii="Arial" w:hAnsi="Arial" w:cs="Arial"/>
          <w:b/>
          <w:bCs/>
        </w:rPr>
      </w:pPr>
      <w:r w:rsidRPr="00C616BC">
        <w:rPr>
          <w:rFonts w:ascii="Arial" w:hAnsi="Arial" w:cs="Arial"/>
          <w:b/>
          <w:bCs/>
        </w:rPr>
        <w:t>Предмет регулирования административного регламента</w:t>
      </w:r>
    </w:p>
    <w:p w:rsidR="009D5106" w:rsidRPr="00C616BC" w:rsidRDefault="009D5106" w:rsidP="00C616BC">
      <w:pPr>
        <w:pStyle w:val="afd"/>
        <w:ind w:left="131" w:firstLine="0"/>
        <w:contextualSpacing/>
        <w:rPr>
          <w:rFonts w:ascii="Arial" w:hAnsi="Arial" w:cs="Arial"/>
          <w:bCs/>
          <w:sz w:val="24"/>
          <w:szCs w:val="24"/>
        </w:rPr>
      </w:pPr>
    </w:p>
    <w:p w:rsidR="009D5106" w:rsidRPr="00C616BC" w:rsidRDefault="00670D1A" w:rsidP="00C616BC">
      <w:pPr>
        <w:ind w:firstLine="709"/>
        <w:contextualSpacing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1.1. </w:t>
      </w:r>
      <w:proofErr w:type="gramStart"/>
      <w:r w:rsidR="0026143F" w:rsidRPr="00C616BC">
        <w:rPr>
          <w:rFonts w:ascii="Arial" w:hAnsi="Arial" w:cs="Arial"/>
        </w:rPr>
        <w:t>Административный регламент предоставления администрацией муниципального образования «</w:t>
      </w:r>
      <w:r w:rsidR="0026143F" w:rsidRPr="00C616BC">
        <w:rPr>
          <w:rFonts w:ascii="Arial" w:eastAsia="Calibri" w:hAnsi="Arial" w:cs="Arial"/>
          <w:bCs/>
          <w:lang w:eastAsia="en-US"/>
        </w:rPr>
        <w:t>Сельское поселение Трехпротокский сельсовет Приволжского муниципального района Астраханской области</w:t>
      </w:r>
      <w:r w:rsidR="0026143F" w:rsidRPr="00C616BC">
        <w:rPr>
          <w:rFonts w:ascii="Arial" w:hAnsi="Arial" w:cs="Arial"/>
        </w:rPr>
        <w:t xml:space="preserve">» муниципальной услуги «Выдача разрешений на право вырубки зеленых насаждений» разработан в целях повышения качества и доступности предоставления, определяет </w:t>
      </w:r>
      <w:r w:rsidR="0026143F" w:rsidRPr="00C616BC">
        <w:rPr>
          <w:rFonts w:ascii="Arial" w:hAnsi="Arial" w:cs="Arial"/>
          <w:lang w:eastAsia="en-US"/>
        </w:rPr>
        <w:t xml:space="preserve">стандарт, </w:t>
      </w:r>
      <w:r w:rsidR="0026143F" w:rsidRPr="00C616BC">
        <w:rPr>
          <w:rFonts w:ascii="Arial" w:hAnsi="Arial" w:cs="Arial"/>
        </w:rPr>
        <w:t>сроки</w:t>
      </w:r>
      <w:r w:rsidR="0026143F" w:rsidRPr="00C616BC">
        <w:rPr>
          <w:rFonts w:ascii="Arial" w:hAnsi="Arial" w:cs="Arial"/>
          <w:lang w:eastAsia="en-US"/>
        </w:rPr>
        <w:t xml:space="preserve"> и </w:t>
      </w:r>
      <w:r w:rsidR="0026143F" w:rsidRPr="00C616BC">
        <w:rPr>
          <w:rFonts w:ascii="Arial" w:hAnsi="Arial" w:cs="Arial"/>
        </w:rPr>
        <w:t xml:space="preserve">последовательность действий (административных процедур) при осуществлении полномочий по предоставлению муниципальной услуги «Выдача разрешений на право вырубки зеленых насаждений» (далее - Услуга) органом местного самоуправления </w:t>
      </w:r>
      <w:r w:rsidR="0026143F" w:rsidRPr="00C616BC">
        <w:rPr>
          <w:rFonts w:ascii="Arial" w:hAnsi="Arial" w:cs="Arial"/>
          <w:lang w:eastAsia="ar-SA"/>
        </w:rPr>
        <w:t>муниципального</w:t>
      </w:r>
      <w:proofErr w:type="gramEnd"/>
      <w:r w:rsidR="0026143F" w:rsidRPr="00C616BC">
        <w:rPr>
          <w:rFonts w:ascii="Arial" w:hAnsi="Arial" w:cs="Arial"/>
          <w:lang w:eastAsia="ar-SA"/>
        </w:rPr>
        <w:t xml:space="preserve"> образования «</w:t>
      </w:r>
      <w:r w:rsidR="0026143F" w:rsidRPr="00C616BC">
        <w:rPr>
          <w:rFonts w:ascii="Arial" w:eastAsia="Calibri" w:hAnsi="Arial" w:cs="Arial"/>
          <w:bCs/>
          <w:lang w:eastAsia="en-US"/>
        </w:rPr>
        <w:t>Сельское поселение Трехпротокский сельсовет Приволжского муниципального района Астраханской области»</w:t>
      </w:r>
      <w:r w:rsidR="0026143F" w:rsidRPr="00C616BC">
        <w:rPr>
          <w:rFonts w:ascii="Arial" w:hAnsi="Arial" w:cs="Arial"/>
        </w:rPr>
        <w:t xml:space="preserve">. </w:t>
      </w:r>
    </w:p>
    <w:p w:rsidR="009D5106" w:rsidRPr="00C616BC" w:rsidRDefault="009D5106" w:rsidP="00C616BC">
      <w:pPr>
        <w:contextualSpacing/>
        <w:rPr>
          <w:rFonts w:ascii="Arial" w:hAnsi="Arial" w:cs="Arial"/>
        </w:rPr>
      </w:pPr>
    </w:p>
    <w:p w:rsidR="009D5106" w:rsidRPr="00C616BC" w:rsidRDefault="009D5106" w:rsidP="00C616BC">
      <w:pPr>
        <w:ind w:left="-296"/>
        <w:contextualSpacing/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Круг заявителей</w:t>
      </w:r>
    </w:p>
    <w:p w:rsidR="009D5106" w:rsidRPr="00C616BC" w:rsidRDefault="009D5106" w:rsidP="00C616BC">
      <w:pPr>
        <w:ind w:firstLine="709"/>
        <w:contextualSpacing/>
        <w:jc w:val="both"/>
        <w:rPr>
          <w:rStyle w:val="afe"/>
          <w:rFonts w:ascii="Arial" w:hAnsi="Arial" w:cs="Arial"/>
          <w:i w:val="0"/>
          <w:iCs/>
          <w:color w:val="000000" w:themeColor="text1"/>
          <w:sz w:val="24"/>
        </w:rPr>
      </w:pPr>
      <w:bookmarkStart w:id="0" w:name="Par49"/>
      <w:bookmarkEnd w:id="0"/>
    </w:p>
    <w:p w:rsidR="0026143F" w:rsidRPr="00C616BC" w:rsidRDefault="00670D1A" w:rsidP="00C616BC">
      <w:pPr>
        <w:pStyle w:val="ConsPlusNormal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616BC">
        <w:rPr>
          <w:rStyle w:val="afe"/>
          <w:rFonts w:ascii="Arial" w:hAnsi="Arial" w:cs="Arial"/>
          <w:i w:val="0"/>
          <w:iCs/>
          <w:color w:val="000000" w:themeColor="text1"/>
          <w:sz w:val="24"/>
          <w:szCs w:val="24"/>
        </w:rPr>
        <w:t>1.2.</w:t>
      </w:r>
      <w:r w:rsidR="00E4469C" w:rsidRPr="00C616BC">
        <w:rPr>
          <w:rStyle w:val="afe"/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</w:t>
      </w:r>
      <w:proofErr w:type="gramStart"/>
      <w:r w:rsidR="0026143F" w:rsidRPr="00C616BC">
        <w:rPr>
          <w:rFonts w:ascii="Arial" w:hAnsi="Arial" w:cs="Arial"/>
          <w:sz w:val="24"/>
          <w:szCs w:val="24"/>
          <w:lang w:eastAsia="ar-SA"/>
        </w:rPr>
        <w:t>Заявителями являются физические лица, в том числе зарегистрированные в качестве индивидуальных предпринимателей,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обратившимися в администрацию муниципального образования «</w:t>
      </w:r>
      <w:r w:rsidR="0026143F" w:rsidRPr="00C616BC">
        <w:rPr>
          <w:rFonts w:ascii="Arial" w:eastAsia="Calibri" w:hAnsi="Arial" w:cs="Arial"/>
          <w:bCs/>
          <w:sz w:val="24"/>
          <w:szCs w:val="24"/>
        </w:rPr>
        <w:t>Сельское поселение Трехпротокский сельсовет Приволжского муниципального района Астраханской области»</w:t>
      </w:r>
      <w:r w:rsidR="0026143F" w:rsidRPr="00C616B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6143F" w:rsidRPr="00C616BC">
        <w:rPr>
          <w:rFonts w:ascii="Arial" w:hAnsi="Arial" w:cs="Arial"/>
          <w:sz w:val="24"/>
          <w:szCs w:val="24"/>
        </w:rPr>
        <w:t>(далее - Уполномоченный орган) с заявлением о выдаче разрешения на право вырубки зеленых</w:t>
      </w:r>
      <w:proofErr w:type="gramEnd"/>
      <w:r w:rsidR="0026143F" w:rsidRPr="00C616BC">
        <w:rPr>
          <w:rFonts w:ascii="Arial" w:hAnsi="Arial" w:cs="Arial"/>
          <w:sz w:val="24"/>
          <w:szCs w:val="24"/>
        </w:rPr>
        <w:t xml:space="preserve"> насаждений в случае произрастания таких насаждений </w:t>
      </w:r>
      <w:r w:rsidR="0026143F" w:rsidRPr="00C616BC">
        <w:rPr>
          <w:rFonts w:ascii="Arial" w:hAnsi="Arial" w:cs="Arial"/>
          <w:sz w:val="24"/>
          <w:szCs w:val="24"/>
          <w:lang w:eastAsia="ar-SA"/>
        </w:rPr>
        <w:t>на земельных участках, находящихся в собственности Уполномоченного органа.</w:t>
      </w:r>
    </w:p>
    <w:p w:rsidR="005E00AE" w:rsidRPr="00C616BC" w:rsidRDefault="0026143F" w:rsidP="00C616BC">
      <w:pPr>
        <w:ind w:firstLine="709"/>
        <w:contextualSpacing/>
        <w:jc w:val="both"/>
        <w:rPr>
          <w:rStyle w:val="afe"/>
          <w:rFonts w:ascii="Arial" w:hAnsi="Arial" w:cs="Arial"/>
          <w:i w:val="0"/>
          <w:iCs/>
          <w:color w:val="000000" w:themeColor="text1"/>
          <w:sz w:val="24"/>
        </w:rPr>
      </w:pPr>
      <w:proofErr w:type="gramStart"/>
      <w:r w:rsidRPr="00C616BC">
        <w:rPr>
          <w:rFonts w:ascii="Arial" w:hAnsi="Arial" w:cs="Arial"/>
          <w:lang w:eastAsia="ar-SA"/>
        </w:rPr>
        <w:t>С заявлением о предоставлении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государственного органа или органа местного самоуправления (далее – Представители заявителя).</w:t>
      </w:r>
      <w:proofErr w:type="gramEnd"/>
    </w:p>
    <w:p w:rsidR="00EE0A88" w:rsidRPr="00C616BC" w:rsidRDefault="00EE0A88" w:rsidP="00C616BC">
      <w:pPr>
        <w:ind w:firstLine="709"/>
        <w:contextualSpacing/>
        <w:jc w:val="both"/>
        <w:rPr>
          <w:rFonts w:ascii="Arial" w:hAnsi="Arial" w:cs="Arial"/>
          <w:iCs/>
          <w:color w:val="000000" w:themeColor="text1"/>
        </w:rPr>
      </w:pPr>
    </w:p>
    <w:p w:rsidR="00E577D8" w:rsidRDefault="00E577D8" w:rsidP="00C616BC">
      <w:pPr>
        <w:ind w:left="-296"/>
        <w:contextualSpacing/>
        <w:jc w:val="center"/>
        <w:rPr>
          <w:rFonts w:ascii="Arial" w:hAnsi="Arial" w:cs="Arial"/>
          <w:b/>
        </w:rPr>
      </w:pPr>
    </w:p>
    <w:p w:rsidR="009D5106" w:rsidRPr="00C616BC" w:rsidRDefault="009D5106" w:rsidP="00420C51">
      <w:pPr>
        <w:contextualSpacing/>
        <w:jc w:val="center"/>
        <w:rPr>
          <w:rFonts w:ascii="Arial" w:hAnsi="Arial" w:cs="Arial"/>
          <w:b/>
          <w:spacing w:val="-2"/>
        </w:rPr>
      </w:pPr>
      <w:r w:rsidRPr="00C616BC">
        <w:rPr>
          <w:rFonts w:ascii="Arial" w:hAnsi="Arial" w:cs="Arial"/>
          <w:b/>
        </w:rPr>
        <w:t>Требования</w:t>
      </w:r>
      <w:r w:rsidR="009E097A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к</w:t>
      </w:r>
      <w:r w:rsidR="009E097A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порядку</w:t>
      </w:r>
      <w:r w:rsidR="009E097A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информирования</w:t>
      </w:r>
      <w:r w:rsidR="009E097A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о</w:t>
      </w:r>
      <w:r w:rsidR="009E097A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предоставлении</w:t>
      </w:r>
      <w:r w:rsidR="00420C51">
        <w:rPr>
          <w:rFonts w:ascii="Arial" w:hAnsi="Arial" w:cs="Arial"/>
          <w:b/>
        </w:rPr>
        <w:t xml:space="preserve">              </w:t>
      </w:r>
      <w:r w:rsidR="00F47505" w:rsidRPr="00C616BC">
        <w:rPr>
          <w:rFonts w:ascii="Arial" w:hAnsi="Arial" w:cs="Arial"/>
          <w:b/>
        </w:rPr>
        <w:t>м</w:t>
      </w:r>
      <w:r w:rsidRPr="00C616BC">
        <w:rPr>
          <w:rFonts w:ascii="Arial" w:hAnsi="Arial" w:cs="Arial"/>
          <w:b/>
        </w:rPr>
        <w:t>униципальной</w:t>
      </w:r>
      <w:r w:rsidR="009E097A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  <w:spacing w:val="-2"/>
        </w:rPr>
        <w:t>услуги</w:t>
      </w:r>
    </w:p>
    <w:p w:rsidR="009D5106" w:rsidRPr="00C616BC" w:rsidRDefault="009D5106" w:rsidP="00420C51">
      <w:pPr>
        <w:adjustRightInd w:val="0"/>
        <w:ind w:firstLine="708"/>
        <w:contextualSpacing/>
        <w:jc w:val="both"/>
        <w:rPr>
          <w:rFonts w:ascii="Arial" w:hAnsi="Arial" w:cs="Arial"/>
          <w:color w:val="000000" w:themeColor="text1"/>
        </w:rPr>
      </w:pPr>
    </w:p>
    <w:p w:rsidR="0026143F" w:rsidRPr="00C616BC" w:rsidRDefault="0026143F" w:rsidP="00420C51">
      <w:pPr>
        <w:pStyle w:val="4"/>
        <w:widowControl w:val="0"/>
        <w:spacing w:before="0"/>
        <w:rPr>
          <w:rFonts w:ascii="Arial" w:hAnsi="Arial" w:cs="Arial"/>
          <w:b w:val="0"/>
          <w:i w:val="0"/>
          <w:color w:val="auto"/>
        </w:rPr>
      </w:pPr>
      <w:r w:rsidRPr="00C616BC">
        <w:rPr>
          <w:rFonts w:ascii="Arial" w:hAnsi="Arial" w:cs="Arial"/>
          <w:b w:val="0"/>
          <w:i w:val="0"/>
          <w:color w:val="auto"/>
        </w:rPr>
        <w:tab/>
        <w:t>1.3. Информирование о порядке предоставления Услуги осуществляется:</w:t>
      </w:r>
    </w:p>
    <w:p w:rsidR="0026143F" w:rsidRPr="00C616BC" w:rsidRDefault="0026143F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1) непосредственно при личном приеме заявителя в Уполномоченном </w:t>
      </w:r>
      <w:r w:rsidRPr="00C616BC">
        <w:rPr>
          <w:rFonts w:ascii="Arial" w:hAnsi="Arial" w:cs="Arial"/>
        </w:rPr>
        <w:lastRenderedPageBreak/>
        <w:t>органе;</w:t>
      </w:r>
    </w:p>
    <w:p w:rsidR="0026143F" w:rsidRPr="00C616BC" w:rsidRDefault="0026143F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2) по телефону в Уполномоченном органе;</w:t>
      </w:r>
    </w:p>
    <w:p w:rsidR="0026143F" w:rsidRPr="00C616BC" w:rsidRDefault="0026143F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3) письменно, в том числе посредством электронной почты, факсимильной связи;</w:t>
      </w:r>
    </w:p>
    <w:p w:rsidR="0026143F" w:rsidRPr="00C616BC" w:rsidRDefault="0026143F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26143F" w:rsidRPr="00C616BC" w:rsidRDefault="0026143F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(https://www.gosuslugi.ru/) (далее – ЕПГУ, Единый портал);</w:t>
      </w:r>
    </w:p>
    <w:p w:rsidR="0026143F" w:rsidRPr="00C616BC" w:rsidRDefault="0026143F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на региональном портале государственных и муниципальных услуг, являющегося государственной информационной системой субъекта Российской Федерации (далее – региональный портал);</w:t>
      </w:r>
    </w:p>
    <w:p w:rsidR="0026143F" w:rsidRPr="00C616BC" w:rsidRDefault="0026143F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- на официальном сайте Уполномоченного органа </w:t>
      </w:r>
      <w:r w:rsidRPr="00C616BC">
        <w:rPr>
          <w:rFonts w:ascii="Arial" w:hAnsi="Arial" w:cs="Arial"/>
          <w:iCs/>
        </w:rPr>
        <w:t>(</w:t>
      </w:r>
      <w:r w:rsidR="00507C63" w:rsidRPr="00C616BC">
        <w:rPr>
          <w:rFonts w:ascii="Arial" w:eastAsia="Calibri" w:hAnsi="Arial" w:cs="Arial"/>
          <w:lang w:eastAsia="en-US"/>
        </w:rPr>
        <w:t>http://triprotoka.ru/</w:t>
      </w:r>
      <w:r w:rsidRPr="00C616BC">
        <w:rPr>
          <w:rFonts w:ascii="Arial" w:hAnsi="Arial" w:cs="Arial"/>
          <w:iCs/>
        </w:rPr>
        <w:t>)</w:t>
      </w:r>
      <w:r w:rsidRPr="00C616BC">
        <w:rPr>
          <w:rFonts w:ascii="Arial" w:hAnsi="Arial" w:cs="Arial"/>
        </w:rPr>
        <w:t>;</w:t>
      </w:r>
    </w:p>
    <w:p w:rsidR="0026143F" w:rsidRPr="00C616BC" w:rsidRDefault="0026143F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5) посредством размещения информации на информационных стендах Уполномоченного органа.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1.4. Информирование осуществляется по вопросам, касающимся: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способов подачи заявления о предоставлении Услуги;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адресов Уполномоченного органа, обращение в которые необходимо для предоставления Услуги;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документов, необходимых для предоставления Услуги;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порядка и сроков предоставления Услуги;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порядка досудебного (внесудебного) обжалования действий (бездействий) должностных лиц Уполномоченного органа и принимаемых ими при предоставлении Услуги решений.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1.5. При устном обращении Заявителя (лично или по телефону) должностное лицо Уполномоченного органа, </w:t>
      </w:r>
      <w:proofErr w:type="gramStart"/>
      <w:r w:rsidRPr="00C616BC">
        <w:rPr>
          <w:rFonts w:ascii="Arial" w:hAnsi="Arial" w:cs="Arial"/>
        </w:rPr>
        <w:t>осуществляющий</w:t>
      </w:r>
      <w:proofErr w:type="gramEnd"/>
      <w:r w:rsidRPr="00C616BC">
        <w:rPr>
          <w:rFonts w:ascii="Arial" w:hAnsi="Arial" w:cs="Arial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Если должностное лицо Уполномоченного органа не может самостоятельно дать ответ</w:t>
      </w:r>
      <w:r w:rsidR="004533B8">
        <w:rPr>
          <w:rFonts w:ascii="Arial" w:hAnsi="Arial" w:cs="Arial"/>
        </w:rPr>
        <w:t>,</w:t>
      </w:r>
      <w:r w:rsidRPr="00C616BC">
        <w:rPr>
          <w:rFonts w:ascii="Arial" w:hAnsi="Arial" w:cs="Arial"/>
        </w:rPr>
        <w:t xml:space="preserve">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Если подготовка ответа требует продолжительного времени</w:t>
      </w:r>
      <w:r w:rsidR="004533B8">
        <w:rPr>
          <w:rFonts w:ascii="Arial" w:hAnsi="Arial" w:cs="Arial"/>
        </w:rPr>
        <w:t>,</w:t>
      </w:r>
      <w:r w:rsidRPr="00C616BC">
        <w:rPr>
          <w:rFonts w:ascii="Arial" w:hAnsi="Arial" w:cs="Arial"/>
        </w:rPr>
        <w:t xml:space="preserve"> должностное лицо Уполномоченного органа может предложить Заявителю изложить обращение в письменной форме.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</w:t>
      </w:r>
      <w:r w:rsidRPr="00C616BC">
        <w:rPr>
          <w:rFonts w:ascii="Arial" w:hAnsi="Arial" w:cs="Arial"/>
        </w:rPr>
        <w:lastRenderedPageBreak/>
        <w:t>решение.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Продолжительность информирования по телефону не должна превышать 10 минут.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Информирование осуществляется в соответствии с графиком приема граждан.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</w:t>
      </w:r>
      <w:r w:rsidR="004533B8">
        <w:rPr>
          <w:rFonts w:ascii="Arial" w:hAnsi="Arial" w:cs="Arial"/>
        </w:rPr>
        <w:t xml:space="preserve"> </w:t>
      </w:r>
      <w:r w:rsidRPr="00C616BC">
        <w:rPr>
          <w:rFonts w:ascii="Arial" w:hAnsi="Arial" w:cs="Arial"/>
        </w:rPr>
        <w:t>59-ФЗ «О порядке рассмотрения обращений граждан Российской Федерации».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</w:t>
      </w:r>
      <w:r w:rsidR="004533B8">
        <w:rPr>
          <w:rFonts w:ascii="Arial" w:hAnsi="Arial" w:cs="Arial"/>
        </w:rPr>
        <w:t xml:space="preserve"> </w:t>
      </w:r>
      <w:r w:rsidRPr="00C616BC">
        <w:rPr>
          <w:rFonts w:ascii="Arial" w:hAnsi="Arial" w:cs="Arial"/>
        </w:rPr>
        <w:t>861.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размещается следующая справочная информация: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место нахождения и график работы Уполномоченного органа и их структурных подразделений, ответственных за предоставление Услуги;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справочные телефоны структурных подразделений Уполномоченного органа и их структурных подразделений, ответственных за предоставление Услуги, в том числе номер телефона автоинформатора (при наличии).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Адреса официальных сайтов, а также электронной почты и (или) формы обратной связи Уполномоченного органа в информационн</w:t>
      </w:r>
      <w:proofErr w:type="gramStart"/>
      <w:r w:rsidRPr="00C616BC">
        <w:rPr>
          <w:rFonts w:ascii="Arial" w:hAnsi="Arial" w:cs="Arial"/>
        </w:rPr>
        <w:t>о-</w:t>
      </w:r>
      <w:proofErr w:type="gramEnd"/>
      <w:r w:rsidRPr="00C616BC">
        <w:rPr>
          <w:rFonts w:ascii="Arial" w:hAnsi="Arial" w:cs="Arial"/>
        </w:rPr>
        <w:t xml:space="preserve"> телекоммуникационной сети «Интернет».</w:t>
      </w:r>
    </w:p>
    <w:p w:rsidR="0026143F" w:rsidRPr="00C616BC" w:rsidRDefault="0026143F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1.9. </w:t>
      </w:r>
      <w:proofErr w:type="gramStart"/>
      <w:r w:rsidRPr="00C616BC">
        <w:rPr>
          <w:rFonts w:ascii="Arial" w:hAnsi="Arial" w:cs="Arial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</w:t>
      </w:r>
      <w:r w:rsidR="00507C63" w:rsidRPr="00C616BC">
        <w:rPr>
          <w:rFonts w:ascii="Arial" w:hAnsi="Arial" w:cs="Arial"/>
        </w:rPr>
        <w:t xml:space="preserve"> </w:t>
      </w:r>
      <w:r w:rsidRPr="00C616BC">
        <w:rPr>
          <w:rFonts w:ascii="Arial" w:hAnsi="Arial" w:cs="Arial"/>
        </w:rPr>
        <w:t>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  <w:proofErr w:type="gramEnd"/>
    </w:p>
    <w:p w:rsidR="009D5106" w:rsidRPr="00C616BC" w:rsidRDefault="0026143F" w:rsidP="00C616BC">
      <w:pPr>
        <w:adjustRightInd w:val="0"/>
        <w:ind w:firstLine="708"/>
        <w:contextualSpacing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</w:rPr>
        <w:t>1.10. Информация о ходе рассмотрения заявления о предоставлении Услуги и о результатах ее предоставления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533B8" w:rsidRPr="00C616BC" w:rsidRDefault="004533B8" w:rsidP="00C616BC">
      <w:pPr>
        <w:adjustRightInd w:val="0"/>
        <w:contextualSpacing/>
        <w:jc w:val="both"/>
        <w:rPr>
          <w:rFonts w:ascii="Arial" w:hAnsi="Arial" w:cs="Arial"/>
        </w:rPr>
      </w:pPr>
    </w:p>
    <w:p w:rsidR="009D5106" w:rsidRPr="00C616BC" w:rsidRDefault="00294F79" w:rsidP="00C616BC">
      <w:pPr>
        <w:adjustRightInd w:val="0"/>
        <w:contextualSpacing/>
        <w:jc w:val="center"/>
        <w:outlineLvl w:val="1"/>
        <w:rPr>
          <w:rFonts w:ascii="Arial" w:hAnsi="Arial" w:cs="Arial"/>
          <w:b/>
        </w:rPr>
      </w:pPr>
      <w:r w:rsidRPr="00C616BC">
        <w:rPr>
          <w:rFonts w:ascii="Arial" w:hAnsi="Arial" w:cs="Arial"/>
          <w:b/>
          <w:lang w:val="en-US"/>
        </w:rPr>
        <w:t>II</w:t>
      </w:r>
      <w:r w:rsidR="009D5106" w:rsidRPr="00C616BC">
        <w:rPr>
          <w:rFonts w:ascii="Arial" w:hAnsi="Arial" w:cs="Arial"/>
          <w:b/>
        </w:rPr>
        <w:t>. Стандарт предоставления муниципальной услуги</w:t>
      </w:r>
    </w:p>
    <w:p w:rsidR="009D5106" w:rsidRPr="00C616BC" w:rsidRDefault="009D5106" w:rsidP="00C616BC">
      <w:pPr>
        <w:adjustRightInd w:val="0"/>
        <w:contextualSpacing/>
        <w:jc w:val="both"/>
        <w:rPr>
          <w:rFonts w:ascii="Arial" w:hAnsi="Arial" w:cs="Arial"/>
        </w:rPr>
      </w:pPr>
    </w:p>
    <w:p w:rsidR="009D5106" w:rsidRPr="00C616BC" w:rsidRDefault="009D5106" w:rsidP="00C616BC">
      <w:pPr>
        <w:adjustRightInd w:val="0"/>
        <w:contextualSpacing/>
        <w:jc w:val="center"/>
        <w:rPr>
          <w:rFonts w:ascii="Arial" w:hAnsi="Arial" w:cs="Arial"/>
          <w:b/>
          <w:bCs/>
        </w:rPr>
      </w:pPr>
      <w:r w:rsidRPr="00C616BC">
        <w:rPr>
          <w:rFonts w:ascii="Arial" w:hAnsi="Arial" w:cs="Arial"/>
          <w:b/>
          <w:bCs/>
        </w:rPr>
        <w:t>Наименование муниципальной услуги</w:t>
      </w:r>
    </w:p>
    <w:p w:rsidR="009D5106" w:rsidRPr="00C616BC" w:rsidRDefault="009D5106" w:rsidP="00C616BC">
      <w:pPr>
        <w:adjustRightInd w:val="0"/>
        <w:ind w:firstLine="709"/>
        <w:contextualSpacing/>
        <w:jc w:val="center"/>
        <w:rPr>
          <w:rFonts w:ascii="Arial" w:hAnsi="Arial" w:cs="Arial"/>
          <w:bCs/>
        </w:rPr>
      </w:pPr>
    </w:p>
    <w:p w:rsidR="009D5106" w:rsidRPr="00C616BC" w:rsidRDefault="00670D1A" w:rsidP="00C616BC">
      <w:pPr>
        <w:tabs>
          <w:tab w:val="left" w:pos="993"/>
          <w:tab w:val="left" w:pos="1134"/>
          <w:tab w:val="left" w:pos="1276"/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2.1. Муниципальная услуга</w:t>
      </w:r>
      <w:r w:rsidR="009D5106" w:rsidRPr="00C616BC">
        <w:rPr>
          <w:rFonts w:ascii="Arial" w:hAnsi="Arial" w:cs="Arial"/>
        </w:rPr>
        <w:t xml:space="preserve"> «</w:t>
      </w:r>
      <w:r w:rsidR="009D5106" w:rsidRPr="00C616BC">
        <w:rPr>
          <w:rFonts w:ascii="Arial" w:hAnsi="Arial" w:cs="Arial"/>
          <w:bCs/>
        </w:rPr>
        <w:t>Выдача разрешений на право вырубки зеленых насаждений</w:t>
      </w:r>
      <w:r w:rsidR="009D5106" w:rsidRPr="00C616BC">
        <w:rPr>
          <w:rFonts w:ascii="Arial" w:hAnsi="Arial" w:cs="Arial"/>
        </w:rPr>
        <w:t>».</w:t>
      </w:r>
    </w:p>
    <w:p w:rsidR="009D5106" w:rsidRPr="00C616BC" w:rsidRDefault="009D5106" w:rsidP="00C616BC">
      <w:pPr>
        <w:tabs>
          <w:tab w:val="left" w:pos="993"/>
          <w:tab w:val="left" w:pos="1134"/>
          <w:tab w:val="left" w:pos="1276"/>
          <w:tab w:val="left" w:pos="1418"/>
        </w:tabs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670D1A" w:rsidRPr="00C616BC" w:rsidRDefault="00670D1A" w:rsidP="00C616B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C616BC">
        <w:rPr>
          <w:rFonts w:ascii="Arial" w:hAnsi="Arial" w:cs="Arial"/>
          <w:sz w:val="24"/>
          <w:szCs w:val="24"/>
        </w:rPr>
        <w:lastRenderedPageBreak/>
        <w:t xml:space="preserve">Наименование органа местного самоуправления (организации), </w:t>
      </w:r>
    </w:p>
    <w:p w:rsidR="00670D1A" w:rsidRPr="00C616BC" w:rsidRDefault="00670D1A" w:rsidP="00C616B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proofErr w:type="gramStart"/>
      <w:r w:rsidRPr="00C616BC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Pr="00C616BC">
        <w:rPr>
          <w:rFonts w:ascii="Arial" w:hAnsi="Arial" w:cs="Arial"/>
          <w:sz w:val="24"/>
          <w:szCs w:val="24"/>
        </w:rPr>
        <w:t xml:space="preserve"> муниципальную услугу</w:t>
      </w:r>
    </w:p>
    <w:p w:rsidR="00670D1A" w:rsidRPr="00C616BC" w:rsidRDefault="00670D1A" w:rsidP="00C616BC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0D716A" w:rsidRPr="00C616BC" w:rsidRDefault="00670D1A" w:rsidP="004533B8">
      <w:pPr>
        <w:pStyle w:val="af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16BC">
        <w:rPr>
          <w:rFonts w:ascii="Arial" w:hAnsi="Arial" w:cs="Arial"/>
          <w:sz w:val="24"/>
          <w:szCs w:val="24"/>
        </w:rPr>
        <w:t xml:space="preserve">2.2. </w:t>
      </w:r>
      <w:r w:rsidR="00E050DA" w:rsidRPr="00C616BC">
        <w:rPr>
          <w:rFonts w:ascii="Arial" w:hAnsi="Arial" w:cs="Arial"/>
          <w:sz w:val="24"/>
          <w:szCs w:val="24"/>
        </w:rPr>
        <w:t xml:space="preserve">Услуга предоставляется Уполномоченным органом в лице </w:t>
      </w:r>
      <w:r w:rsidR="001559FF" w:rsidRPr="00C616BC">
        <w:rPr>
          <w:rFonts w:ascii="Arial" w:hAnsi="Arial" w:cs="Arial"/>
          <w:sz w:val="24"/>
          <w:szCs w:val="24"/>
        </w:rPr>
        <w:t>администрации</w:t>
      </w:r>
      <w:r w:rsidR="004533B8">
        <w:rPr>
          <w:rFonts w:ascii="Arial" w:hAnsi="Arial" w:cs="Arial"/>
          <w:sz w:val="24"/>
          <w:szCs w:val="24"/>
        </w:rPr>
        <w:t xml:space="preserve"> муниципального образования «Сельское поселение Трехпротокский сельсовет Приволжского муниципального района Астраханской области»</w:t>
      </w:r>
      <w:r w:rsidR="00E050DA" w:rsidRPr="00C616BC">
        <w:rPr>
          <w:rFonts w:ascii="Arial" w:hAnsi="Arial" w:cs="Arial"/>
          <w:sz w:val="24"/>
          <w:szCs w:val="24"/>
        </w:rPr>
        <w:t>,</w:t>
      </w:r>
      <w:r w:rsidR="00E050DA" w:rsidRPr="00C616BC">
        <w:rPr>
          <w:rFonts w:ascii="Arial" w:hAnsi="Arial" w:cs="Arial"/>
          <w:sz w:val="24"/>
          <w:szCs w:val="24"/>
          <w:lang w:eastAsia="ru-RU"/>
        </w:rPr>
        <w:t xml:space="preserve"> расположенн</w:t>
      </w:r>
      <w:r w:rsidR="004533B8">
        <w:rPr>
          <w:rFonts w:ascii="Arial" w:hAnsi="Arial" w:cs="Arial"/>
          <w:sz w:val="24"/>
          <w:szCs w:val="24"/>
          <w:lang w:eastAsia="ru-RU"/>
        </w:rPr>
        <w:t>ой</w:t>
      </w:r>
      <w:r w:rsidR="00E84281" w:rsidRPr="00C616BC">
        <w:rPr>
          <w:rFonts w:ascii="Arial" w:hAnsi="Arial" w:cs="Arial"/>
          <w:sz w:val="24"/>
          <w:szCs w:val="24"/>
          <w:lang w:eastAsia="ru-RU"/>
        </w:rPr>
        <w:t xml:space="preserve"> по адресу: </w:t>
      </w:r>
      <w:r w:rsidR="00CC2799" w:rsidRPr="00C616BC">
        <w:rPr>
          <w:rFonts w:ascii="Arial" w:hAnsi="Arial" w:cs="Arial"/>
          <w:sz w:val="24"/>
          <w:szCs w:val="24"/>
          <w:lang w:eastAsia="ru-RU"/>
        </w:rPr>
        <w:t>416474</w:t>
      </w:r>
      <w:r w:rsidR="000D716A" w:rsidRPr="00C616BC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CC2799" w:rsidRPr="00C616BC">
        <w:rPr>
          <w:rFonts w:ascii="Arial" w:hAnsi="Arial" w:cs="Arial"/>
          <w:sz w:val="24"/>
          <w:szCs w:val="24"/>
          <w:lang w:eastAsia="ru-RU"/>
        </w:rPr>
        <w:t>Астраханская область</w:t>
      </w:r>
      <w:r w:rsidR="000D716A" w:rsidRPr="00C616BC">
        <w:rPr>
          <w:rFonts w:ascii="Arial" w:hAnsi="Arial" w:cs="Arial"/>
          <w:sz w:val="24"/>
          <w:szCs w:val="24"/>
          <w:lang w:eastAsia="ru-RU"/>
        </w:rPr>
        <w:t>,</w:t>
      </w:r>
      <w:r w:rsidR="00CC2799" w:rsidRPr="00C616BC">
        <w:rPr>
          <w:rFonts w:ascii="Arial" w:hAnsi="Arial" w:cs="Arial"/>
          <w:sz w:val="24"/>
          <w:szCs w:val="24"/>
          <w:lang w:eastAsia="ru-RU"/>
        </w:rPr>
        <w:t xml:space="preserve"> Приволжский район, </w:t>
      </w:r>
      <w:r w:rsidR="00CC2799" w:rsidRPr="00C616BC">
        <w:rPr>
          <w:rFonts w:ascii="Arial" w:eastAsia="Times New Roman" w:hAnsi="Arial" w:cs="Arial"/>
          <w:sz w:val="24"/>
          <w:szCs w:val="24"/>
        </w:rPr>
        <w:t>с. Три Протока, ул. им. З. Муртазаева, д. 20</w:t>
      </w:r>
      <w:r w:rsidR="004533B8">
        <w:rPr>
          <w:rFonts w:ascii="Arial" w:eastAsia="Times New Roman" w:hAnsi="Arial" w:cs="Arial"/>
          <w:sz w:val="24"/>
          <w:szCs w:val="24"/>
        </w:rPr>
        <w:t>.</w:t>
      </w:r>
    </w:p>
    <w:p w:rsidR="000D716A" w:rsidRPr="00C616BC" w:rsidRDefault="004533B8" w:rsidP="004533B8">
      <w:pPr>
        <w:pStyle w:val="aff0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</w:t>
      </w:r>
      <w:r w:rsidR="000D716A" w:rsidRPr="00C616BC">
        <w:rPr>
          <w:rFonts w:ascii="Arial" w:hAnsi="Arial" w:cs="Arial"/>
          <w:sz w:val="24"/>
          <w:szCs w:val="24"/>
          <w:lang w:eastAsia="ru-RU"/>
        </w:rPr>
        <w:t>елефон 8 (</w:t>
      </w:r>
      <w:r w:rsidR="00CC2799" w:rsidRPr="00C616BC">
        <w:rPr>
          <w:rFonts w:ascii="Arial" w:hAnsi="Arial" w:cs="Arial"/>
          <w:sz w:val="24"/>
          <w:szCs w:val="24"/>
          <w:lang w:eastAsia="ru-RU"/>
        </w:rPr>
        <w:t>8512) 329932</w:t>
      </w:r>
      <w:r w:rsidR="000D716A" w:rsidRPr="00C616BC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D716A" w:rsidRPr="00C616BC" w:rsidRDefault="000D716A" w:rsidP="004533B8">
      <w:pPr>
        <w:pStyle w:val="aff0"/>
        <w:ind w:firstLine="709"/>
        <w:rPr>
          <w:rFonts w:ascii="Arial" w:hAnsi="Arial" w:cs="Arial"/>
          <w:sz w:val="24"/>
          <w:szCs w:val="24"/>
          <w:lang w:eastAsia="ru-RU"/>
        </w:rPr>
      </w:pPr>
      <w:r w:rsidRPr="00C616BC">
        <w:rPr>
          <w:rFonts w:ascii="Arial" w:hAnsi="Arial" w:cs="Arial"/>
          <w:sz w:val="24"/>
          <w:szCs w:val="24"/>
          <w:lang w:eastAsia="ru-RU"/>
        </w:rPr>
        <w:t xml:space="preserve">Время </w:t>
      </w:r>
      <w:r w:rsidR="00FB29AF" w:rsidRPr="00C616BC">
        <w:rPr>
          <w:rFonts w:ascii="Arial" w:hAnsi="Arial" w:cs="Arial"/>
          <w:sz w:val="24"/>
          <w:szCs w:val="24"/>
          <w:lang w:eastAsia="ru-RU"/>
        </w:rPr>
        <w:t>приема</w:t>
      </w:r>
      <w:r w:rsidR="00E050DA" w:rsidRPr="00C616BC">
        <w:rPr>
          <w:rFonts w:ascii="Arial" w:hAnsi="Arial" w:cs="Arial"/>
          <w:sz w:val="24"/>
          <w:szCs w:val="24"/>
          <w:lang w:eastAsia="ru-RU"/>
        </w:rPr>
        <w:t>: понедельник – среда, пятница с 9-00 до 16</w:t>
      </w:r>
      <w:r w:rsidRPr="00C616BC">
        <w:rPr>
          <w:rFonts w:ascii="Arial" w:hAnsi="Arial" w:cs="Arial"/>
          <w:sz w:val="24"/>
          <w:szCs w:val="24"/>
          <w:lang w:eastAsia="ru-RU"/>
        </w:rPr>
        <w:t>-</w:t>
      </w:r>
      <w:r w:rsidR="00CC2799" w:rsidRPr="00C616BC">
        <w:rPr>
          <w:rFonts w:ascii="Arial" w:hAnsi="Arial" w:cs="Arial"/>
          <w:sz w:val="24"/>
          <w:szCs w:val="24"/>
          <w:lang w:eastAsia="ru-RU"/>
        </w:rPr>
        <w:t>0</w:t>
      </w:r>
      <w:r w:rsidRPr="00C616BC">
        <w:rPr>
          <w:rFonts w:ascii="Arial" w:hAnsi="Arial" w:cs="Arial"/>
          <w:sz w:val="24"/>
          <w:szCs w:val="24"/>
          <w:lang w:eastAsia="ru-RU"/>
        </w:rPr>
        <w:t>0 час.</w:t>
      </w:r>
    </w:p>
    <w:p w:rsidR="000D716A" w:rsidRPr="00C616BC" w:rsidRDefault="000D716A" w:rsidP="004533B8">
      <w:pPr>
        <w:pStyle w:val="aff0"/>
        <w:ind w:firstLine="709"/>
        <w:rPr>
          <w:rFonts w:ascii="Arial" w:hAnsi="Arial" w:cs="Arial"/>
          <w:sz w:val="24"/>
          <w:szCs w:val="24"/>
          <w:lang w:eastAsia="ru-RU"/>
        </w:rPr>
      </w:pPr>
      <w:r w:rsidRPr="00C616BC">
        <w:rPr>
          <w:rFonts w:ascii="Arial" w:hAnsi="Arial" w:cs="Arial"/>
          <w:sz w:val="24"/>
          <w:szCs w:val="24"/>
          <w:lang w:eastAsia="ru-RU"/>
        </w:rPr>
        <w:t>Обеденный перерыв: с 12-00 до 13-00 час.</w:t>
      </w:r>
    </w:p>
    <w:p w:rsidR="00E050DA" w:rsidRPr="00C616BC" w:rsidRDefault="00E050DA" w:rsidP="004533B8">
      <w:pPr>
        <w:pStyle w:val="aff0"/>
        <w:ind w:firstLine="709"/>
        <w:rPr>
          <w:rFonts w:ascii="Arial" w:hAnsi="Arial" w:cs="Arial"/>
          <w:sz w:val="24"/>
          <w:szCs w:val="24"/>
          <w:lang w:eastAsia="ru-RU"/>
        </w:rPr>
      </w:pPr>
      <w:r w:rsidRPr="00C616BC">
        <w:rPr>
          <w:rFonts w:ascii="Arial" w:hAnsi="Arial" w:cs="Arial"/>
          <w:sz w:val="24"/>
          <w:szCs w:val="24"/>
          <w:lang w:eastAsia="ru-RU"/>
        </w:rPr>
        <w:t>Не приемный день: четверг.</w:t>
      </w:r>
    </w:p>
    <w:p w:rsidR="000D716A" w:rsidRPr="00C616BC" w:rsidRDefault="000D716A" w:rsidP="004533B8">
      <w:pPr>
        <w:pStyle w:val="aff0"/>
        <w:ind w:firstLine="709"/>
        <w:rPr>
          <w:rFonts w:ascii="Arial" w:hAnsi="Arial" w:cs="Arial"/>
          <w:sz w:val="24"/>
          <w:szCs w:val="24"/>
          <w:lang w:eastAsia="ru-RU"/>
        </w:rPr>
      </w:pPr>
      <w:r w:rsidRPr="00C616BC">
        <w:rPr>
          <w:rFonts w:ascii="Arial" w:hAnsi="Arial" w:cs="Arial"/>
          <w:sz w:val="24"/>
          <w:szCs w:val="24"/>
          <w:lang w:eastAsia="ru-RU"/>
        </w:rPr>
        <w:t>Выходные дни: суббота</w:t>
      </w:r>
      <w:r w:rsidR="00CC2799" w:rsidRPr="00C616B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616BC">
        <w:rPr>
          <w:rFonts w:ascii="Arial" w:hAnsi="Arial" w:cs="Arial"/>
          <w:sz w:val="24"/>
          <w:szCs w:val="24"/>
          <w:lang w:eastAsia="ru-RU"/>
        </w:rPr>
        <w:t>-</w:t>
      </w:r>
      <w:r w:rsidR="00CC2799" w:rsidRPr="00C616B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616BC">
        <w:rPr>
          <w:rFonts w:ascii="Arial" w:hAnsi="Arial" w:cs="Arial"/>
          <w:sz w:val="24"/>
          <w:szCs w:val="24"/>
          <w:lang w:eastAsia="ru-RU"/>
        </w:rPr>
        <w:t>воскресенье.</w:t>
      </w:r>
    </w:p>
    <w:p w:rsidR="00670D1A" w:rsidRPr="00C616BC" w:rsidRDefault="00670D1A" w:rsidP="004533B8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C616BC">
        <w:rPr>
          <w:rFonts w:ascii="Arial" w:hAnsi="Arial" w:cs="Arial"/>
          <w:sz w:val="24"/>
          <w:szCs w:val="24"/>
        </w:rPr>
        <w:t>График приема граждан может быть скорректирован в связи с исполнением специалистами иных должностных обязанностей.</w:t>
      </w:r>
    </w:p>
    <w:p w:rsidR="009D5106" w:rsidRPr="00C616BC" w:rsidRDefault="001559FF" w:rsidP="004533B8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C616BC">
        <w:rPr>
          <w:rFonts w:ascii="Arial" w:hAnsi="Arial" w:cs="Arial"/>
          <w:kern w:val="2"/>
        </w:rPr>
        <w:t xml:space="preserve">2.3.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 </w:t>
      </w:r>
    </w:p>
    <w:p w:rsidR="009D5106" w:rsidRPr="00C616BC" w:rsidRDefault="009D5106" w:rsidP="00C616BC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9D5106" w:rsidRPr="00C616BC" w:rsidRDefault="009D5106" w:rsidP="00C616BC">
      <w:pPr>
        <w:ind w:firstLine="709"/>
        <w:contextualSpacing/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Описание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результата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предоставления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 xml:space="preserve">муниципальной </w:t>
      </w:r>
      <w:r w:rsidRPr="00C616BC">
        <w:rPr>
          <w:rFonts w:ascii="Arial" w:hAnsi="Arial" w:cs="Arial"/>
          <w:b/>
          <w:spacing w:val="-2"/>
        </w:rPr>
        <w:t>услуги</w:t>
      </w:r>
    </w:p>
    <w:p w:rsidR="009D5106" w:rsidRPr="00C616BC" w:rsidRDefault="009D5106" w:rsidP="00C616BC">
      <w:pPr>
        <w:pStyle w:val="af2"/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</w:p>
    <w:p w:rsidR="009D5106" w:rsidRPr="00C616BC" w:rsidRDefault="001559FF" w:rsidP="004533B8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2.4. Результатом</w:t>
      </w:r>
      <w:r w:rsidR="004533B8">
        <w:rPr>
          <w:rFonts w:ascii="Arial" w:hAnsi="Arial" w:cs="Arial"/>
        </w:rPr>
        <w:t xml:space="preserve"> предоставления Услуги является предоставление разрешения</w:t>
      </w:r>
      <w:r w:rsidRPr="00C616BC">
        <w:rPr>
          <w:rFonts w:ascii="Arial" w:hAnsi="Arial" w:cs="Arial"/>
        </w:rPr>
        <w:t xml:space="preserve"> на п</w:t>
      </w:r>
      <w:r w:rsidR="004533B8">
        <w:rPr>
          <w:rFonts w:ascii="Arial" w:hAnsi="Arial" w:cs="Arial"/>
        </w:rPr>
        <w:t>раво вырубки зеленых насаждений, либо направления</w:t>
      </w:r>
      <w:r w:rsidRPr="00C616BC">
        <w:rPr>
          <w:rFonts w:ascii="Arial" w:hAnsi="Arial" w:cs="Arial"/>
        </w:rPr>
        <w:t xml:space="preserve"> отказ</w:t>
      </w:r>
      <w:r w:rsidR="004533B8">
        <w:rPr>
          <w:rFonts w:ascii="Arial" w:hAnsi="Arial" w:cs="Arial"/>
        </w:rPr>
        <w:t xml:space="preserve">а </w:t>
      </w:r>
      <w:r w:rsidRPr="00C616BC">
        <w:rPr>
          <w:rFonts w:ascii="Arial" w:hAnsi="Arial" w:cs="Arial"/>
        </w:rPr>
        <w:t>в выдаче разрешения на право вырубки зелен</w:t>
      </w:r>
      <w:r w:rsidR="004533B8">
        <w:rPr>
          <w:rFonts w:ascii="Arial" w:hAnsi="Arial" w:cs="Arial"/>
        </w:rPr>
        <w:t>ых насаждений.</w:t>
      </w:r>
    </w:p>
    <w:p w:rsidR="00D57859" w:rsidRPr="00C616BC" w:rsidRDefault="00D57859" w:rsidP="00C616BC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9D5106" w:rsidRPr="00C616BC" w:rsidRDefault="009D5106" w:rsidP="00C616BC">
      <w:pPr>
        <w:adjustRightInd w:val="0"/>
        <w:ind w:firstLine="709"/>
        <w:contextualSpacing/>
        <w:jc w:val="center"/>
        <w:rPr>
          <w:rFonts w:ascii="Arial" w:hAnsi="Arial" w:cs="Arial"/>
          <w:b/>
        </w:rPr>
      </w:pPr>
      <w:bookmarkStart w:id="1" w:name="Par73"/>
      <w:bookmarkEnd w:id="1"/>
      <w:r w:rsidRPr="00C616BC">
        <w:rPr>
          <w:rFonts w:ascii="Arial" w:hAnsi="Arial" w:cs="Arial"/>
          <w:b/>
        </w:rPr>
        <w:t>Срок предоставления муниципальной услуги</w:t>
      </w:r>
    </w:p>
    <w:p w:rsidR="009D5106" w:rsidRPr="00C616BC" w:rsidRDefault="009D5106" w:rsidP="00C616BC">
      <w:pPr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9D5106" w:rsidRPr="00C616BC" w:rsidRDefault="001559FF" w:rsidP="00C616BC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2.5. Срок, отведенный Уполномоченному органу для принятия решения не должен превышать 30 календарных дней со дня поступления заявления о предоставлении Услуги.</w:t>
      </w:r>
    </w:p>
    <w:p w:rsidR="009844BB" w:rsidRPr="00C616BC" w:rsidRDefault="009844BB" w:rsidP="00C616BC">
      <w:pPr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D57859" w:rsidRPr="00C616BC" w:rsidRDefault="009D5106" w:rsidP="00C616BC">
      <w:pPr>
        <w:adjustRightInd w:val="0"/>
        <w:ind w:firstLine="709"/>
        <w:contextualSpacing/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 xml:space="preserve">Нормативные правовые акты, регулирующие предоставление </w:t>
      </w:r>
    </w:p>
    <w:p w:rsidR="009D5106" w:rsidRPr="00C616BC" w:rsidRDefault="009D5106" w:rsidP="00C616BC">
      <w:pPr>
        <w:adjustRightInd w:val="0"/>
        <w:ind w:firstLine="709"/>
        <w:contextualSpacing/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муниципальной услуги</w:t>
      </w:r>
    </w:p>
    <w:p w:rsidR="009D5106" w:rsidRPr="00C616BC" w:rsidRDefault="009D5106" w:rsidP="00C616BC">
      <w:pPr>
        <w:pStyle w:val="af2"/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</w:p>
    <w:p w:rsidR="009D5106" w:rsidRPr="00C616BC" w:rsidRDefault="001559FF" w:rsidP="00C616BC">
      <w:pPr>
        <w:adjustRightInd w:val="0"/>
        <w:ind w:firstLine="709"/>
        <w:contextualSpacing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2.6. </w:t>
      </w:r>
      <w:proofErr w:type="gramStart"/>
      <w:r w:rsidRPr="00C616BC">
        <w:rPr>
          <w:rFonts w:ascii="Arial" w:hAnsi="Arial" w:cs="Arial"/>
        </w:rPr>
        <w:t>Перечень нормативных и иных правовых актов Российской Федерации, Астраханской области, муниципальн</w:t>
      </w:r>
      <w:r w:rsidR="00086CAA">
        <w:rPr>
          <w:rFonts w:ascii="Arial" w:hAnsi="Arial" w:cs="Arial"/>
        </w:rPr>
        <w:t>ого</w:t>
      </w:r>
      <w:r w:rsidRPr="00C616BC">
        <w:rPr>
          <w:rFonts w:ascii="Arial" w:hAnsi="Arial" w:cs="Arial"/>
        </w:rPr>
        <w:t xml:space="preserve"> образовани</w:t>
      </w:r>
      <w:r w:rsidR="00086CAA">
        <w:rPr>
          <w:rFonts w:ascii="Arial" w:hAnsi="Arial" w:cs="Arial"/>
        </w:rPr>
        <w:t>я</w:t>
      </w:r>
      <w:r w:rsidRPr="00C616BC">
        <w:rPr>
          <w:rFonts w:ascii="Arial" w:hAnsi="Arial" w:cs="Arial"/>
        </w:rPr>
        <w:t xml:space="preserve"> «</w:t>
      </w:r>
      <w:r w:rsidR="00086CAA">
        <w:rPr>
          <w:rFonts w:ascii="Arial" w:hAnsi="Arial" w:cs="Arial"/>
        </w:rPr>
        <w:t>Сельское поселение Трехпротокский сельсовет Приволжского муниципального района Астраханской области</w:t>
      </w:r>
      <w:r w:rsidRPr="00C616BC">
        <w:rPr>
          <w:rFonts w:ascii="Arial" w:hAnsi="Arial" w:cs="Arial"/>
        </w:rPr>
        <w:t xml:space="preserve">» непосредственно регулирующих предоставление государственной (муниципальной) услуги (с указанием их реквизитов размещен на официальном сайте администрации в сети «Интернет» </w:t>
      </w:r>
      <w:hyperlink r:id="rId10" w:history="1">
        <w:hyperlink r:id="rId11" w:history="1">
          <w:r w:rsidRPr="00C616BC">
            <w:rPr>
              <w:rFonts w:ascii="Arial" w:hAnsi="Arial" w:cs="Arial"/>
              <w:color w:val="000000"/>
              <w:u w:val="single"/>
              <w:lang w:val="en-US" w:eastAsia="en-US"/>
            </w:rPr>
            <w:t>http</w:t>
          </w:r>
          <w:r w:rsidRPr="00C616BC">
            <w:rPr>
              <w:rFonts w:ascii="Arial" w:hAnsi="Arial" w:cs="Arial"/>
              <w:color w:val="000000"/>
              <w:u w:val="single"/>
              <w:lang w:eastAsia="en-US"/>
            </w:rPr>
            <w:t>://</w:t>
          </w:r>
          <w:r w:rsidRPr="00C616BC">
            <w:rPr>
              <w:rFonts w:ascii="Arial" w:hAnsi="Arial" w:cs="Arial"/>
              <w:color w:val="000000"/>
              <w:u w:val="single"/>
              <w:lang w:val="en-US" w:eastAsia="en-US"/>
            </w:rPr>
            <w:t>triprotoka</w:t>
          </w:r>
          <w:r w:rsidRPr="00C616BC">
            <w:rPr>
              <w:rFonts w:ascii="Arial" w:hAnsi="Arial" w:cs="Arial"/>
              <w:color w:val="000000"/>
              <w:u w:val="single"/>
              <w:lang w:eastAsia="en-US"/>
            </w:rPr>
            <w:t>.</w:t>
          </w:r>
          <w:r w:rsidRPr="00C616BC">
            <w:rPr>
              <w:rFonts w:ascii="Arial" w:hAnsi="Arial" w:cs="Arial"/>
              <w:color w:val="000000"/>
              <w:u w:val="single"/>
              <w:lang w:val="en-US" w:eastAsia="en-US"/>
            </w:rPr>
            <w:t>ru</w:t>
          </w:r>
          <w:r w:rsidRPr="00C616BC">
            <w:rPr>
              <w:rFonts w:ascii="Arial" w:hAnsi="Arial" w:cs="Arial"/>
              <w:color w:val="000000"/>
              <w:u w:val="single"/>
              <w:lang w:eastAsia="en-US"/>
            </w:rPr>
            <w:t>/</w:t>
          </w:r>
        </w:hyperlink>
      </w:hyperlink>
      <w:r w:rsidRPr="00C616BC">
        <w:rPr>
          <w:rFonts w:ascii="Arial" w:hAnsi="Arial" w:cs="Arial"/>
        </w:rPr>
        <w:t>, едином и региональном порталах http://gosuslugi.ru, http://gosuslugi.astrobl.ru.</w:t>
      </w:r>
      <w:r w:rsidR="009D5106" w:rsidRPr="00C616BC">
        <w:rPr>
          <w:rFonts w:ascii="Arial" w:hAnsi="Arial" w:cs="Arial"/>
        </w:rPr>
        <w:t xml:space="preserve"> </w:t>
      </w:r>
      <w:proofErr w:type="gramEnd"/>
    </w:p>
    <w:p w:rsidR="009D5106" w:rsidRPr="00C616BC" w:rsidRDefault="009D5106" w:rsidP="00086CAA">
      <w:pPr>
        <w:ind w:right="-1"/>
        <w:contextualSpacing/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Исчерпывающий перечень документов, необходимых в соответствии с нормативными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правовыми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актами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для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предоставления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муниципальной услуги и услуг, которые являются необходимыми и обязательными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для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предоставления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муниципальной</w:t>
      </w:r>
      <w:r w:rsidR="00107033" w:rsidRPr="00C616BC">
        <w:rPr>
          <w:rFonts w:ascii="Arial" w:hAnsi="Arial" w:cs="Arial"/>
          <w:b/>
        </w:rPr>
        <w:t xml:space="preserve"> </w:t>
      </w:r>
      <w:r w:rsidRPr="00C616BC">
        <w:rPr>
          <w:rFonts w:ascii="Arial" w:hAnsi="Arial" w:cs="Arial"/>
          <w:b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097A" w:rsidRPr="00C616BC" w:rsidRDefault="009E097A" w:rsidP="00C616BC">
      <w:pPr>
        <w:adjustRightInd w:val="0"/>
        <w:contextualSpacing/>
        <w:jc w:val="right"/>
        <w:rPr>
          <w:rFonts w:ascii="Arial" w:hAnsi="Arial" w:cs="Arial"/>
        </w:rPr>
      </w:pPr>
      <w:bookmarkStart w:id="2" w:name="Par102"/>
      <w:bookmarkEnd w:id="2"/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2.7. Перечень документов, необходимых для предоставления услуги, </w:t>
      </w:r>
      <w:r w:rsidRPr="00C616BC">
        <w:rPr>
          <w:rFonts w:ascii="Arial" w:hAnsi="Arial" w:cs="Arial"/>
        </w:rPr>
        <w:lastRenderedPageBreak/>
        <w:t>подлежащих представлению Заявителем: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2.7.1 Заявитель или Представитель заявителя представляет в Уполномоченный орган заявление о предоставлении Услуги по форме, приведенной в приложении № </w:t>
      </w:r>
      <w:r w:rsidR="00086CAA">
        <w:rPr>
          <w:rFonts w:ascii="Arial" w:hAnsi="Arial" w:cs="Arial"/>
        </w:rPr>
        <w:t>1</w:t>
      </w:r>
      <w:r w:rsidRPr="00C616BC">
        <w:rPr>
          <w:rFonts w:ascii="Arial" w:hAnsi="Arial" w:cs="Arial"/>
        </w:rPr>
        <w:t xml:space="preserve"> к настоящему Административному регламенту (далее – Заявление), а также прилагаемые к нему документы одним из следующих способов по выбору Заявителя: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1) в электронной форме посредством Единого портала государственных услуг (ЕПГУ).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В случае представления Заявления и прилагаемых к нему документов указанным способом Заявитель или Представитель заявителя,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proofErr w:type="gramEnd"/>
      <w:r w:rsidRPr="00C616BC">
        <w:rPr>
          <w:rFonts w:ascii="Arial" w:hAnsi="Arial" w:cs="Arial"/>
        </w:rPr>
        <w:t xml:space="preserve"> </w:t>
      </w:r>
      <w:proofErr w:type="gramStart"/>
      <w:r w:rsidRPr="00C616BC">
        <w:rPr>
          <w:rFonts w:ascii="Arial" w:hAnsi="Arial" w:cs="Arial"/>
        </w:rPr>
        <w:t xml:space="preserve"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  <w:proofErr w:type="gramEnd"/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Заявление направляется Заявителем или Представителем заявителя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C616BC">
        <w:rPr>
          <w:rFonts w:ascii="Arial" w:hAnsi="Arial" w:cs="Arial"/>
        </w:rPr>
        <w:t>Заявление подписывается Заявителем или Представителем заявителя, уполномоченным на подписание такого Заявления, УКЭП,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 w:rsidRPr="00C616BC">
        <w:rPr>
          <w:rFonts w:ascii="Arial" w:hAnsi="Arial" w:cs="Arial"/>
        </w:rPr>
        <w:t xml:space="preserve"> </w:t>
      </w:r>
      <w:proofErr w:type="gramStart"/>
      <w:r w:rsidRPr="00C616BC">
        <w:rPr>
          <w:rFonts w:ascii="Arial" w:hAnsi="Arial" w:cs="Arial"/>
        </w:rPr>
        <w:t>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Pr="00C616BC">
        <w:rPr>
          <w:rFonts w:ascii="Arial" w:hAnsi="Arial" w:cs="Arial"/>
        </w:rPr>
        <w:t xml:space="preserve">, </w:t>
      </w:r>
      <w:proofErr w:type="gramStart"/>
      <w:r w:rsidRPr="00C616BC">
        <w:rPr>
          <w:rFonts w:ascii="Arial" w:hAnsi="Arial" w:cs="Arial"/>
        </w:rPr>
        <w:t>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C616BC">
        <w:rPr>
          <w:rFonts w:ascii="Arial" w:hAnsi="Arial" w:cs="Arial"/>
        </w:rPr>
        <w:t xml:space="preserve"> услуг».</w:t>
      </w:r>
    </w:p>
    <w:p w:rsidR="001559FF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2) на бумажном носителе посредством личного обращения в Уполномоченный орган. </w:t>
      </w:r>
    </w:p>
    <w:p w:rsidR="00086CAA" w:rsidRPr="00C616BC" w:rsidRDefault="00086CAA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FFC000"/>
        </w:rPr>
      </w:pPr>
      <w:r>
        <w:rPr>
          <w:rFonts w:ascii="Arial" w:hAnsi="Arial" w:cs="Arial"/>
        </w:rPr>
        <w:t>Заявитель предоставляет:</w:t>
      </w:r>
    </w:p>
    <w:p w:rsidR="001559FF" w:rsidRPr="00C616BC" w:rsidRDefault="00E22F33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з</w:t>
      </w:r>
      <w:r w:rsidR="001559FF" w:rsidRPr="00C616BC">
        <w:rPr>
          <w:rFonts w:ascii="Arial" w:hAnsi="Arial" w:cs="Arial"/>
        </w:rPr>
        <w:t>аявление о предоставлении Услуги. В случае представления Заявителем Заявления в электронной форме посредством Единого портала в соответствии с подпунктом 1 пункта 2.7.1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1559FF" w:rsidRPr="00C616BC" w:rsidRDefault="00086CAA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план, схему или</w:t>
      </w:r>
      <w:r w:rsidR="001559FF" w:rsidRPr="00C616BC">
        <w:rPr>
          <w:rFonts w:ascii="Arial" w:hAnsi="Arial" w:cs="Arial"/>
        </w:rPr>
        <w:t xml:space="preserve"> описание места </w:t>
      </w:r>
      <w:r>
        <w:rPr>
          <w:rFonts w:ascii="Arial" w:hAnsi="Arial" w:cs="Arial"/>
        </w:rPr>
        <w:t>рас</w:t>
      </w:r>
      <w:r w:rsidR="001559FF" w:rsidRPr="00C616BC">
        <w:rPr>
          <w:rFonts w:ascii="Arial" w:hAnsi="Arial" w:cs="Arial"/>
        </w:rPr>
        <w:t>положения дерева (с указанием ближайшего адресного ориентира);</w:t>
      </w:r>
    </w:p>
    <w:p w:rsidR="001559FF" w:rsidRPr="00C616BC" w:rsidRDefault="00E22F33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а</w:t>
      </w:r>
      <w:r w:rsidR="001559FF" w:rsidRPr="00C616BC">
        <w:rPr>
          <w:rFonts w:ascii="Arial" w:hAnsi="Arial" w:cs="Arial"/>
        </w:rPr>
        <w:t>кт, содержащий перечень дефектов коммуникаций, утвержденный уполномоченным лицом – в случае обращения за получением разрешения на вырубку зеленых насаждений, в целях капитального или текущего ремонта сетей инженерно-технического обеспечения, в том числе линейных объектов;</w:t>
      </w:r>
    </w:p>
    <w:p w:rsidR="001559FF" w:rsidRPr="00C616BC" w:rsidRDefault="00E22F33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д</w:t>
      </w:r>
      <w:r w:rsidR="001559FF" w:rsidRPr="00C616BC">
        <w:rPr>
          <w:rFonts w:ascii="Arial" w:hAnsi="Arial" w:cs="Arial"/>
        </w:rPr>
        <w:t>окумент, подтверждающий необходимость проведения, текущего или капитального ремонта зданий, строений, сооружений – в случае обращения за получением разрешения на вырубку зеленых насаждений, в целях капитального или текущего ремонта зданий, строений, сооружений;</w:t>
      </w:r>
    </w:p>
    <w:p w:rsidR="001559FF" w:rsidRPr="00C616BC" w:rsidRDefault="00E22F33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1559FF" w:rsidRPr="00C616BC">
        <w:rPr>
          <w:rFonts w:ascii="Arial" w:hAnsi="Arial" w:cs="Arial"/>
        </w:rPr>
        <w:t xml:space="preserve">аключение специализированной организации о нарушении естественного освещения в жилом или нежилом помещении </w:t>
      </w:r>
      <w:r w:rsidR="001559FF" w:rsidRPr="00C616BC">
        <w:rPr>
          <w:rFonts w:ascii="Arial" w:hAnsi="Arial" w:cs="Arial"/>
          <w:color w:val="000000"/>
        </w:rPr>
        <w:t>(в случае отсутствия предписания надзорных органов) - в случае обращения за получением разрешения на вырубку зеленых насаждений в целях восстановления светового режима в помещениях, затеняемых деревьями;</w:t>
      </w:r>
    </w:p>
    <w:p w:rsidR="001559FF" w:rsidRPr="00C616BC" w:rsidRDefault="00E22F33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з</w:t>
      </w:r>
      <w:r w:rsidR="001559FF" w:rsidRPr="00C616BC">
        <w:rPr>
          <w:rFonts w:ascii="Arial" w:hAnsi="Arial" w:cs="Arial"/>
        </w:rPr>
        <w:t>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 - в случае обращения за получением разрешения на вырубку зеленых насаждений в целях устранения нарушения строительных, санитарных и иных норм и правил, вызванных произрастанием зеленых насаждений;</w:t>
      </w:r>
      <w:proofErr w:type="gramEnd"/>
    </w:p>
    <w:p w:rsidR="001559FF" w:rsidRPr="00C616BC" w:rsidRDefault="00E22F33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з</w:t>
      </w:r>
      <w:r w:rsidR="001559FF" w:rsidRPr="00C616BC">
        <w:rPr>
          <w:rFonts w:ascii="Arial" w:hAnsi="Arial" w:cs="Arial"/>
        </w:rPr>
        <w:t>адание на выполнение инженерных изысканий (в случае проведения инженерно-геологических изысканий - в случае обращения за получением разрешения на вырубку зеленых насаждений в целях проведения инженерно-геологических изысканий.</w:t>
      </w:r>
      <w:proofErr w:type="gramEnd"/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559FF" w:rsidRDefault="001559FF" w:rsidP="00C616BC">
      <w:pPr>
        <w:pStyle w:val="formattext"/>
        <w:widowControl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E22F33">
        <w:rPr>
          <w:rFonts w:ascii="Arial" w:hAnsi="Arial" w:cs="Arial"/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E22F33" w:rsidRPr="00E22F33" w:rsidRDefault="00E22F33" w:rsidP="00C616BC">
      <w:pPr>
        <w:pStyle w:val="formattext"/>
        <w:widowControl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2.8 Перечень документов</w:t>
      </w:r>
      <w:r w:rsidR="004906A6">
        <w:rPr>
          <w:rFonts w:ascii="Arial" w:hAnsi="Arial" w:cs="Arial"/>
        </w:rPr>
        <w:t xml:space="preserve"> и действий</w:t>
      </w:r>
      <w:r w:rsidRPr="00C616BC">
        <w:rPr>
          <w:rFonts w:ascii="Arial" w:hAnsi="Arial" w:cs="Arial"/>
        </w:rPr>
        <w:t>, получаемых в ходе межведомственного взаимодействия: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проверка действительности Паспорта Гражданина РФ по серии и номеру в Министерстве внутренних дел России;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предоставление сведений из витрины данных НСУД ЕГРН;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сведения о содержании документа, подтверждающего полномочия представителя в Федеральной нотариальной палате (при технической возможности в части предоставления сведений об объеме переданных полномочий);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выписка из Единого государственного реестра индивидуальных предпринимателей по запросам органов государственной власти в Федеральной налоговой системе России;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- выписка из Единого государственного реестра юридических лиц по </w:t>
      </w:r>
      <w:r w:rsidRPr="00C616BC">
        <w:rPr>
          <w:rFonts w:ascii="Arial" w:hAnsi="Arial" w:cs="Arial"/>
        </w:rPr>
        <w:lastRenderedPageBreak/>
        <w:t>запросам органов государственной власти в Федеральной налоговой системе России;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сведения о разрешении на строительство объекта капитального строительства в информационной системе органов местного самоуправления, исполнительной власти субъекта Российской Федерации, Минстрой России;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сведения о предписании надзорного органа в Федеральной государственной информационной системе «Единый реестр контрольных (надзорных) мероприятий»;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сведения о разрешении на размещение объекта в информационной системе органов местного самоуправления, исполнительной власти субъекта Российской Федерации;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сведения о разрешении на право проведения земляных работ информационной системе органов местного самоуправления;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схема организации движения транспорта и пешеходов в информационной системе Министерстве внутренних дел России.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2.9. При предоставлении Услуги запрещается требовать от Заявителя: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</w:t>
      </w:r>
      <w:r w:rsidR="004906A6">
        <w:rPr>
          <w:rFonts w:ascii="Arial" w:hAnsi="Arial" w:cs="Arial"/>
        </w:rPr>
        <w:t xml:space="preserve">              </w:t>
      </w:r>
      <w:r w:rsidRPr="00C616BC">
        <w:rPr>
          <w:rFonts w:ascii="Arial" w:hAnsi="Arial" w:cs="Arial"/>
        </w:rPr>
        <w:t>№</w:t>
      </w:r>
      <w:r w:rsidR="004906A6">
        <w:rPr>
          <w:rFonts w:ascii="Arial" w:hAnsi="Arial" w:cs="Arial"/>
        </w:rPr>
        <w:t xml:space="preserve"> </w:t>
      </w:r>
      <w:r w:rsidRPr="00C616BC">
        <w:rPr>
          <w:rFonts w:ascii="Arial" w:hAnsi="Arial" w:cs="Arial"/>
        </w:rPr>
        <w:t>210-ФЗ;</w:t>
      </w:r>
      <w:proofErr w:type="gramEnd"/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представления Услуги, либо в представлении Услуги, за исключением следующих случаев: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- истечение срока действия документов или изменение информации поле первоначального отказа в приеме документов, необходимых для предоставления Услуги, либо в предоставлении Услуги;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представления Услуги, либо в предоставлении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Услуги, либо руководителя</w:t>
      </w:r>
      <w:proofErr w:type="gramEnd"/>
      <w:r w:rsidRPr="00C616BC">
        <w:rPr>
          <w:rFonts w:ascii="Arial" w:hAnsi="Arial" w:cs="Arial"/>
        </w:rPr>
        <w:t xml:space="preserve">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неудобства.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>2.10. Документы, прилагаемые Заявителем к Заявлению, представляемые в электронной форме, направляются в следующих форматах: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1) </w:t>
      </w:r>
      <w:proofErr w:type="spellStart"/>
      <w:r w:rsidRPr="00C616BC">
        <w:rPr>
          <w:rFonts w:ascii="Arial" w:hAnsi="Arial" w:cs="Arial"/>
        </w:rPr>
        <w:t>xml</w:t>
      </w:r>
      <w:proofErr w:type="spellEnd"/>
      <w:r w:rsidRPr="00C616BC">
        <w:rPr>
          <w:rFonts w:ascii="Arial" w:hAnsi="Arial" w:cs="Arial"/>
        </w:rPr>
        <w:t xml:space="preserve"> – для документов, в отношении которых утверждены формы и требования</w:t>
      </w:r>
      <w:r w:rsidR="004906A6">
        <w:rPr>
          <w:rFonts w:ascii="Arial" w:hAnsi="Arial" w:cs="Arial"/>
        </w:rPr>
        <w:t xml:space="preserve"> </w:t>
      </w:r>
      <w:r w:rsidRPr="00C616BC">
        <w:rPr>
          <w:rFonts w:ascii="Arial" w:hAnsi="Arial" w:cs="Arial"/>
        </w:rPr>
        <w:t xml:space="preserve">по формированию электронных документов в виде файлов в формате </w:t>
      </w:r>
      <w:proofErr w:type="spellStart"/>
      <w:r w:rsidRPr="00C616BC">
        <w:rPr>
          <w:rFonts w:ascii="Arial" w:hAnsi="Arial" w:cs="Arial"/>
        </w:rPr>
        <w:t>xml</w:t>
      </w:r>
      <w:proofErr w:type="spellEnd"/>
      <w:r w:rsidRPr="00C616BC">
        <w:rPr>
          <w:rFonts w:ascii="Arial" w:hAnsi="Arial" w:cs="Arial"/>
        </w:rPr>
        <w:t>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2) </w:t>
      </w:r>
      <w:proofErr w:type="spellStart"/>
      <w:r w:rsidRPr="00C616BC">
        <w:rPr>
          <w:rFonts w:ascii="Arial" w:hAnsi="Arial" w:cs="Arial"/>
        </w:rPr>
        <w:t>doc</w:t>
      </w:r>
      <w:proofErr w:type="spellEnd"/>
      <w:r w:rsidRPr="00C616BC">
        <w:rPr>
          <w:rFonts w:ascii="Arial" w:hAnsi="Arial" w:cs="Arial"/>
        </w:rPr>
        <w:t xml:space="preserve">, </w:t>
      </w:r>
      <w:proofErr w:type="spellStart"/>
      <w:r w:rsidRPr="00C616BC">
        <w:rPr>
          <w:rFonts w:ascii="Arial" w:hAnsi="Arial" w:cs="Arial"/>
        </w:rPr>
        <w:t>docx</w:t>
      </w:r>
      <w:proofErr w:type="spellEnd"/>
      <w:r w:rsidRPr="00C616BC">
        <w:rPr>
          <w:rFonts w:ascii="Arial" w:hAnsi="Arial" w:cs="Arial"/>
        </w:rPr>
        <w:t xml:space="preserve">, </w:t>
      </w:r>
      <w:proofErr w:type="spellStart"/>
      <w:r w:rsidRPr="00C616BC">
        <w:rPr>
          <w:rFonts w:ascii="Arial" w:hAnsi="Arial" w:cs="Arial"/>
        </w:rPr>
        <w:t>odt</w:t>
      </w:r>
      <w:proofErr w:type="spellEnd"/>
      <w:r w:rsidRPr="00C616BC">
        <w:rPr>
          <w:rFonts w:ascii="Arial" w:hAnsi="Arial" w:cs="Arial"/>
        </w:rPr>
        <w:t xml:space="preserve"> – для документов с текстовым содержанием, не включающим</w:t>
      </w:r>
      <w:r w:rsidR="004906A6">
        <w:rPr>
          <w:rFonts w:ascii="Arial" w:hAnsi="Arial" w:cs="Arial"/>
        </w:rPr>
        <w:t xml:space="preserve"> </w:t>
      </w:r>
      <w:r w:rsidRPr="00C616BC">
        <w:rPr>
          <w:rFonts w:ascii="Arial" w:hAnsi="Arial" w:cs="Arial"/>
        </w:rPr>
        <w:t>формулы;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3) </w:t>
      </w:r>
      <w:proofErr w:type="spellStart"/>
      <w:r w:rsidRPr="00C616BC">
        <w:rPr>
          <w:rFonts w:ascii="Arial" w:hAnsi="Arial" w:cs="Arial"/>
        </w:rPr>
        <w:t>pdf</w:t>
      </w:r>
      <w:proofErr w:type="spellEnd"/>
      <w:r w:rsidRPr="00C616BC">
        <w:rPr>
          <w:rFonts w:ascii="Arial" w:hAnsi="Arial" w:cs="Arial"/>
        </w:rPr>
        <w:t xml:space="preserve">, </w:t>
      </w:r>
      <w:proofErr w:type="spellStart"/>
      <w:r w:rsidRPr="00C616BC">
        <w:rPr>
          <w:rFonts w:ascii="Arial" w:hAnsi="Arial" w:cs="Arial"/>
        </w:rPr>
        <w:t>jpg</w:t>
      </w:r>
      <w:proofErr w:type="spellEnd"/>
      <w:r w:rsidRPr="00C616BC">
        <w:rPr>
          <w:rFonts w:ascii="Arial" w:hAnsi="Arial" w:cs="Arial"/>
        </w:rPr>
        <w:t xml:space="preserve">, </w:t>
      </w:r>
      <w:proofErr w:type="spellStart"/>
      <w:r w:rsidRPr="00C616BC">
        <w:rPr>
          <w:rFonts w:ascii="Arial" w:hAnsi="Arial" w:cs="Arial"/>
        </w:rPr>
        <w:t>jpeg</w:t>
      </w:r>
      <w:proofErr w:type="spellEnd"/>
      <w:r w:rsidRPr="00C616BC">
        <w:rPr>
          <w:rFonts w:ascii="Arial" w:hAnsi="Arial" w:cs="Arial"/>
        </w:rPr>
        <w:t xml:space="preserve">, </w:t>
      </w:r>
      <w:proofErr w:type="spellStart"/>
      <w:r w:rsidRPr="00C616BC">
        <w:rPr>
          <w:rFonts w:ascii="Arial" w:hAnsi="Arial" w:cs="Arial"/>
        </w:rPr>
        <w:t>png</w:t>
      </w:r>
      <w:proofErr w:type="spellEnd"/>
      <w:r w:rsidRPr="00C616BC">
        <w:rPr>
          <w:rFonts w:ascii="Arial" w:hAnsi="Arial" w:cs="Arial"/>
        </w:rPr>
        <w:t xml:space="preserve">, </w:t>
      </w:r>
      <w:proofErr w:type="spellStart"/>
      <w:r w:rsidRPr="00C616BC">
        <w:rPr>
          <w:rFonts w:ascii="Arial" w:hAnsi="Arial" w:cs="Arial"/>
        </w:rPr>
        <w:t>bmp</w:t>
      </w:r>
      <w:proofErr w:type="spellEnd"/>
      <w:r w:rsidRPr="00C616BC">
        <w:rPr>
          <w:rFonts w:ascii="Arial" w:hAnsi="Arial" w:cs="Arial"/>
        </w:rPr>
        <w:t xml:space="preserve">, </w:t>
      </w:r>
      <w:proofErr w:type="spellStart"/>
      <w:r w:rsidRPr="00C616BC">
        <w:rPr>
          <w:rFonts w:ascii="Arial" w:hAnsi="Arial" w:cs="Arial"/>
        </w:rPr>
        <w:t>tiff</w:t>
      </w:r>
      <w:proofErr w:type="spellEnd"/>
      <w:r w:rsidRPr="00C616BC">
        <w:rPr>
          <w:rFonts w:ascii="Arial" w:hAnsi="Arial" w:cs="Arial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4) </w:t>
      </w:r>
      <w:proofErr w:type="spellStart"/>
      <w:r w:rsidRPr="00C616BC">
        <w:rPr>
          <w:rFonts w:ascii="Arial" w:hAnsi="Arial" w:cs="Arial"/>
        </w:rPr>
        <w:t>zip</w:t>
      </w:r>
      <w:proofErr w:type="spellEnd"/>
      <w:r w:rsidRPr="00C616BC">
        <w:rPr>
          <w:rFonts w:ascii="Arial" w:hAnsi="Arial" w:cs="Arial"/>
        </w:rPr>
        <w:t xml:space="preserve">, </w:t>
      </w:r>
      <w:proofErr w:type="spellStart"/>
      <w:r w:rsidRPr="00C616BC">
        <w:rPr>
          <w:rFonts w:ascii="Arial" w:hAnsi="Arial" w:cs="Arial"/>
        </w:rPr>
        <w:t>rar</w:t>
      </w:r>
      <w:proofErr w:type="spellEnd"/>
      <w:r w:rsidRPr="00C616BC">
        <w:rPr>
          <w:rFonts w:ascii="Arial" w:hAnsi="Arial" w:cs="Arial"/>
        </w:rPr>
        <w:t xml:space="preserve"> – для сжатых документов в один файл;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5) </w:t>
      </w:r>
      <w:proofErr w:type="spellStart"/>
      <w:r w:rsidRPr="00C616BC">
        <w:rPr>
          <w:rFonts w:ascii="Arial" w:hAnsi="Arial" w:cs="Arial"/>
        </w:rPr>
        <w:t>sig</w:t>
      </w:r>
      <w:proofErr w:type="spellEnd"/>
      <w:r w:rsidRPr="00C616BC">
        <w:rPr>
          <w:rFonts w:ascii="Arial" w:hAnsi="Arial" w:cs="Arial"/>
        </w:rPr>
        <w:t xml:space="preserve"> – для открепленной усиленной квалифицированной электронной подписи.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2.11.</w:t>
      </w:r>
      <w:r w:rsidR="004906A6">
        <w:rPr>
          <w:rFonts w:ascii="Arial" w:hAnsi="Arial" w:cs="Arial"/>
        </w:rPr>
        <w:t xml:space="preserve"> </w:t>
      </w:r>
      <w:proofErr w:type="gramStart"/>
      <w:r w:rsidRPr="00C616BC">
        <w:rPr>
          <w:rFonts w:ascii="Arial" w:hAnsi="Arial" w:cs="Arial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C616BC">
        <w:rPr>
          <w:rFonts w:ascii="Arial" w:hAnsi="Arial" w:cs="Arial"/>
        </w:rPr>
        <w:t>dpi</w:t>
      </w:r>
      <w:proofErr w:type="spellEnd"/>
      <w:r w:rsidRPr="00C616BC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C616BC">
        <w:rPr>
          <w:rFonts w:ascii="Arial" w:hAnsi="Arial" w:cs="Arial"/>
        </w:rPr>
        <w:t xml:space="preserve"> бланка), с использованием следующих режимов: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1) «черно-белый» (при отсутствии в документе графических изображений и (или) цветного текста);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1559FF" w:rsidRPr="00C616BC" w:rsidRDefault="001559FF" w:rsidP="00C616BC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9E097A" w:rsidRPr="00C616BC" w:rsidRDefault="0098529F" w:rsidP="00C616BC">
      <w:pPr>
        <w:adjustRightInd w:val="0"/>
        <w:contextualSpacing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ab/>
      </w:r>
      <w:r w:rsidR="001559FF" w:rsidRPr="00C616BC">
        <w:rPr>
          <w:rFonts w:ascii="Arial" w:hAnsi="Arial" w:cs="Arial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="001559FF" w:rsidRPr="00C616BC">
        <w:rPr>
          <w:rFonts w:ascii="Arial" w:hAnsi="Arial" w:cs="Arial"/>
        </w:rPr>
        <w:t>и(</w:t>
      </w:r>
      <w:proofErr w:type="gramEnd"/>
      <w:r w:rsidR="001559FF" w:rsidRPr="00C616BC">
        <w:rPr>
          <w:rFonts w:ascii="Arial" w:hAnsi="Arial" w:cs="Arial"/>
        </w:rPr>
        <w:t>или) графическую информацию.</w:t>
      </w:r>
    </w:p>
    <w:p w:rsidR="0098529F" w:rsidRPr="00C616BC" w:rsidRDefault="0098529F" w:rsidP="00C616BC">
      <w:pPr>
        <w:adjustRightInd w:val="0"/>
        <w:contextualSpacing/>
        <w:jc w:val="both"/>
        <w:rPr>
          <w:rFonts w:ascii="Arial" w:hAnsi="Arial" w:cs="Arial"/>
        </w:rPr>
      </w:pPr>
    </w:p>
    <w:p w:rsidR="0098529F" w:rsidRPr="00C616BC" w:rsidRDefault="0098529F" w:rsidP="00C616BC">
      <w:pPr>
        <w:adjustRightInd w:val="0"/>
        <w:contextualSpacing/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98529F" w:rsidRPr="00C616BC" w:rsidRDefault="0098529F" w:rsidP="00C616BC">
      <w:pPr>
        <w:adjustRightInd w:val="0"/>
        <w:contextualSpacing/>
        <w:jc w:val="center"/>
        <w:rPr>
          <w:rFonts w:ascii="Arial" w:hAnsi="Arial" w:cs="Arial"/>
          <w:b/>
        </w:rPr>
      </w:pPr>
    </w:p>
    <w:p w:rsidR="0098529F" w:rsidRPr="00C616BC" w:rsidRDefault="0098529F" w:rsidP="00C616BC">
      <w:pPr>
        <w:adjustRightInd w:val="0"/>
        <w:contextualSpacing/>
        <w:jc w:val="both"/>
        <w:rPr>
          <w:rFonts w:ascii="Arial" w:hAnsi="Arial" w:cs="Arial"/>
        </w:rPr>
      </w:pPr>
    </w:p>
    <w:p w:rsidR="009E097A" w:rsidRPr="00C616BC" w:rsidRDefault="0098529F" w:rsidP="00C616BC">
      <w:pPr>
        <w:adjustRightInd w:val="0"/>
        <w:contextualSpacing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ab/>
      </w:r>
      <w:r w:rsidRPr="00C616BC">
        <w:rPr>
          <w:rFonts w:ascii="Arial" w:hAnsi="Arial" w:cs="Arial"/>
          <w:bCs/>
        </w:rPr>
        <w:t>2.12.</w:t>
      </w:r>
      <w:r w:rsidRPr="00C616BC">
        <w:rPr>
          <w:rFonts w:ascii="Arial" w:hAnsi="Arial" w:cs="Arial"/>
          <w:bCs/>
          <w:color w:val="00B050"/>
        </w:rPr>
        <w:t xml:space="preserve"> </w:t>
      </w:r>
      <w:r w:rsidRPr="00C616BC">
        <w:rPr>
          <w:rFonts w:ascii="Arial" w:hAnsi="Arial" w:cs="Arial"/>
          <w:bCs/>
        </w:rPr>
        <w:t>Оснований для отказа в приеме документов, необходимых для предоставления услуги, не предусмотрено.</w:t>
      </w:r>
    </w:p>
    <w:p w:rsidR="0098529F" w:rsidRPr="00C616BC" w:rsidRDefault="0098529F" w:rsidP="00C616BC">
      <w:pPr>
        <w:adjustRightInd w:val="0"/>
        <w:contextualSpacing/>
        <w:jc w:val="right"/>
        <w:rPr>
          <w:rFonts w:ascii="Arial" w:hAnsi="Arial" w:cs="Arial"/>
        </w:rPr>
      </w:pPr>
    </w:p>
    <w:p w:rsidR="0098529F" w:rsidRPr="00C616BC" w:rsidRDefault="0098529F" w:rsidP="00C616BC">
      <w:pPr>
        <w:pStyle w:val="2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C616BC">
        <w:rPr>
          <w:rFonts w:ascii="Arial" w:hAnsi="Arial" w:cs="Arial"/>
          <w:color w:val="000000" w:themeColor="text1"/>
          <w:sz w:val="24"/>
          <w:szCs w:val="24"/>
          <w:lang w:eastAsia="en-US"/>
        </w:rPr>
        <w:t>Исчерпывающий перечень оснований для отказа в предоставлении</w:t>
      </w:r>
    </w:p>
    <w:p w:rsidR="0098529F" w:rsidRPr="00C616BC" w:rsidRDefault="0098529F" w:rsidP="00C616BC">
      <w:pPr>
        <w:adjustRightInd w:val="0"/>
        <w:contextualSpacing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C616BC">
        <w:rPr>
          <w:rFonts w:ascii="Arial" w:hAnsi="Arial" w:cs="Arial"/>
          <w:b/>
          <w:color w:val="000000" w:themeColor="text1"/>
          <w:lang w:eastAsia="en-US"/>
        </w:rPr>
        <w:t>муниципальной услуги.</w:t>
      </w:r>
    </w:p>
    <w:p w:rsidR="0098529F" w:rsidRPr="00C616BC" w:rsidRDefault="0098529F" w:rsidP="00C616BC">
      <w:pPr>
        <w:adjustRightInd w:val="0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3B265B" w:rsidRDefault="0098529F" w:rsidP="003B265B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bCs/>
        </w:rPr>
        <w:tab/>
      </w:r>
      <w:r w:rsidRPr="00C616BC">
        <w:rPr>
          <w:rFonts w:ascii="Arial" w:hAnsi="Arial" w:cs="Arial"/>
          <w:color w:val="000000" w:themeColor="text1"/>
        </w:rPr>
        <w:t>2.13. Исчерпывающий перечень основания для отказа в предоставлении муниципальной услуги:</w:t>
      </w:r>
    </w:p>
    <w:p w:rsidR="003B265B" w:rsidRDefault="0098529F" w:rsidP="003B265B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>1) наличие противоречивых сведений в заявлении и приложенных к нему документах;</w:t>
      </w:r>
    </w:p>
    <w:p w:rsidR="003B265B" w:rsidRDefault="0098529F" w:rsidP="003B265B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>2) отсутствие полномочий на обращение за получением услуги от имени заявителя;</w:t>
      </w:r>
    </w:p>
    <w:p w:rsidR="003B265B" w:rsidRDefault="0098529F" w:rsidP="003B265B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>3)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3B265B" w:rsidRDefault="0098529F" w:rsidP="003B265B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>4) выявлена возможность сохранения зеленых насаждений (возможность проведения необходимых работ без необходимости вырубки зеленых насаждений);</w:t>
      </w:r>
    </w:p>
    <w:p w:rsidR="0098529F" w:rsidRPr="00C616BC" w:rsidRDefault="0098529F" w:rsidP="003B265B">
      <w:pPr>
        <w:widowControl w:val="0"/>
        <w:jc w:val="both"/>
        <w:rPr>
          <w:rFonts w:ascii="Arial" w:hAnsi="Arial" w:cs="Arial"/>
          <w:b/>
          <w:bCs/>
          <w:color w:val="000000" w:themeColor="text1"/>
        </w:rPr>
      </w:pPr>
      <w:bookmarkStart w:id="3" w:name="_GoBack"/>
      <w:bookmarkEnd w:id="3"/>
      <w:r w:rsidRPr="00C616BC">
        <w:rPr>
          <w:rFonts w:ascii="Arial" w:hAnsi="Arial" w:cs="Arial"/>
          <w:color w:val="000000" w:themeColor="text1"/>
        </w:rPr>
        <w:lastRenderedPageBreak/>
        <w:tab/>
        <w:t>5)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98529F" w:rsidRPr="00C616BC" w:rsidRDefault="0098529F" w:rsidP="00C616BC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>6) представление неполного комплекта документов, необходимых для предоставления услуги;</w:t>
      </w:r>
    </w:p>
    <w:p w:rsidR="0098529F" w:rsidRPr="00C616BC" w:rsidRDefault="0098529F" w:rsidP="00C616BC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 xml:space="preserve">7) представленные заявителем документы утратили силу на момент обращения за услугой;    </w:t>
      </w:r>
    </w:p>
    <w:p w:rsidR="0098529F" w:rsidRPr="00C616BC" w:rsidRDefault="0098529F" w:rsidP="00C616BC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>8)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8529F" w:rsidRPr="00C616BC" w:rsidRDefault="0098529F" w:rsidP="00C616BC">
      <w:pPr>
        <w:widowControl w:val="0"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>9)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8529F" w:rsidRPr="00C616BC" w:rsidRDefault="0098529F" w:rsidP="00C616BC">
      <w:pPr>
        <w:pStyle w:val="2"/>
        <w:spacing w:before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b w:val="0"/>
          <w:color w:val="000000" w:themeColor="text1"/>
          <w:sz w:val="24"/>
          <w:szCs w:val="24"/>
        </w:rPr>
        <w:tab/>
        <w:t xml:space="preserve">Решение об отказе в предоставлении Услуги, оформляется </w:t>
      </w:r>
      <w:r w:rsidR="004906A6">
        <w:rPr>
          <w:rFonts w:ascii="Arial" w:hAnsi="Arial" w:cs="Arial"/>
          <w:b w:val="0"/>
          <w:color w:val="000000" w:themeColor="text1"/>
          <w:sz w:val="24"/>
          <w:szCs w:val="24"/>
        </w:rPr>
        <w:t>в произвольной форме</w:t>
      </w:r>
      <w:r w:rsidRPr="00C616BC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9E097A" w:rsidRPr="00C616BC" w:rsidRDefault="0098529F" w:rsidP="00C616BC">
      <w:pPr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C616BC">
        <w:rPr>
          <w:rFonts w:ascii="Arial" w:hAnsi="Arial" w:cs="Arial"/>
          <w:color w:val="000000" w:themeColor="text1"/>
        </w:rPr>
        <w:tab/>
        <w:t xml:space="preserve">Решение об отказе в предоставлении Услуги направляется Заявителю способом, определенным Заявителем в Заявлении, не позднее рабочего дня, следующего </w:t>
      </w:r>
      <w:r w:rsidR="004906A6">
        <w:rPr>
          <w:rFonts w:ascii="Arial" w:hAnsi="Arial" w:cs="Arial"/>
          <w:color w:val="000000" w:themeColor="text1"/>
        </w:rPr>
        <w:t>за днем принятия такого решения</w:t>
      </w:r>
      <w:r w:rsidRPr="00C616BC">
        <w:rPr>
          <w:rFonts w:ascii="Arial" w:hAnsi="Arial" w:cs="Arial"/>
          <w:color w:val="000000" w:themeColor="text1"/>
        </w:rPr>
        <w:t>.</w:t>
      </w:r>
    </w:p>
    <w:p w:rsidR="00A11B96" w:rsidRPr="00C616BC" w:rsidRDefault="00A11B96" w:rsidP="00C616BC">
      <w:pPr>
        <w:adjustRightInd w:val="0"/>
        <w:contextualSpacing/>
        <w:jc w:val="both"/>
        <w:rPr>
          <w:rFonts w:ascii="Arial" w:hAnsi="Arial" w:cs="Arial"/>
          <w:color w:val="000000" w:themeColor="text1"/>
        </w:rPr>
      </w:pPr>
    </w:p>
    <w:p w:rsidR="00A11B96" w:rsidRDefault="00A11B96" w:rsidP="00C616BC">
      <w:pPr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Порядок выдачи дубликата документа, выданного по результатам предоставления муниципальной услуги.</w:t>
      </w:r>
    </w:p>
    <w:p w:rsidR="004906A6" w:rsidRPr="00C616BC" w:rsidRDefault="004906A6" w:rsidP="00C616BC">
      <w:pPr>
        <w:jc w:val="center"/>
        <w:rPr>
          <w:rFonts w:ascii="Arial" w:hAnsi="Arial" w:cs="Arial"/>
          <w:b/>
        </w:rPr>
      </w:pP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2.14. Основанием для выдачи дубликата разрешения на право вырубки зеленых насаждений (далее – Дубликат разрешения) является представление (направление) Заявителем соответствующего заявления в адрес Уполномоченного органа.</w:t>
      </w:r>
    </w:p>
    <w:p w:rsidR="00A11B96" w:rsidRPr="00C616BC" w:rsidRDefault="00A11B96" w:rsidP="00C616BC">
      <w:pPr>
        <w:rPr>
          <w:rFonts w:ascii="Arial" w:hAnsi="Arial" w:cs="Arial"/>
        </w:rPr>
      </w:pPr>
    </w:p>
    <w:p w:rsidR="00A11B96" w:rsidRDefault="00A11B96" w:rsidP="00C616BC">
      <w:pPr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Исчерпывающий перечень оснований для отказа в выдаче дубликата документа, выданного по результатам предоставления муниципальной услуги.</w:t>
      </w:r>
    </w:p>
    <w:p w:rsidR="004906A6" w:rsidRPr="00C616BC" w:rsidRDefault="004906A6" w:rsidP="00C616BC">
      <w:pPr>
        <w:jc w:val="center"/>
        <w:rPr>
          <w:rFonts w:ascii="Arial" w:hAnsi="Arial" w:cs="Arial"/>
          <w:b/>
        </w:rPr>
      </w:pP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2.15. Основаниями для отказа в выдаче Дубликата разрешения являются: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1) отсутствие в заявлении о выдаче Дубликата разрешения реквизитов выданного разрешения;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2) разрешение, указанное в заявлении о выдаче Дубликата разрешения, было выдано не Уполномоченным органом.  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</w:p>
    <w:p w:rsidR="00A11B96" w:rsidRDefault="00A11B96" w:rsidP="00C616BC">
      <w:pPr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Порядок оставления запроса Заявителя о предоставлении муниципальной услуги без рассмотрения.</w:t>
      </w:r>
    </w:p>
    <w:p w:rsidR="004906A6" w:rsidRPr="00C616BC" w:rsidRDefault="004906A6" w:rsidP="00C616BC">
      <w:pPr>
        <w:jc w:val="center"/>
        <w:rPr>
          <w:rFonts w:ascii="Arial" w:hAnsi="Arial" w:cs="Arial"/>
        </w:rPr>
      </w:pP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2.16. Основанием для начала административной процедуры является обращение Заявителя с целью получения муниципальной услуги.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Не подлежат рассмотрению должностными лицами запросы, поступившие в Уполномоченный орган, в следующих случаях: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- поступление анонимных запросов;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- поступление запросов, предмет которых носит незаконный характер либо содержит выражения, оскорбляющие честь и достоинство других лиц;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- поступление запросов, поданных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- поступление заявления об оставлении запроса без рассмотрения.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 xml:space="preserve">            2.16.1. Заявление гражданина об оставлении его запроса без рассмотрения с указанием причин, осуществляется в трехдневный срок со дня регистрации обращения. В случае подачи заявления недееспособным лицом ответ направляется в адрес опекуна либо органа опеки и попечительства.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2.16.2. Если условия, послужившие основанием для оставления запроса без рассмотрения, в последующем были устранены, Заявитель вправе обратиться повторно в Уполномоченный орган за предоставлением Услуги.</w:t>
      </w:r>
    </w:p>
    <w:p w:rsidR="00A11B96" w:rsidRPr="00C616BC" w:rsidRDefault="00A11B96" w:rsidP="00C616BC">
      <w:pPr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</w:t>
      </w:r>
    </w:p>
    <w:p w:rsidR="00A11B96" w:rsidRDefault="00A11B96" w:rsidP="00C616BC">
      <w:pPr>
        <w:pStyle w:val="2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C616BC">
        <w:rPr>
          <w:rFonts w:ascii="Arial" w:hAnsi="Arial" w:cs="Arial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906A6" w:rsidRPr="004906A6" w:rsidRDefault="004906A6" w:rsidP="004906A6"/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2.17. Услуги, необходимые и обязательные для предоставления Услуги, отсутствуют.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</w:p>
    <w:p w:rsidR="00A11B96" w:rsidRDefault="00A11B96" w:rsidP="00C616BC">
      <w:pPr>
        <w:widowControl w:val="0"/>
        <w:jc w:val="center"/>
        <w:rPr>
          <w:rFonts w:ascii="Arial" w:hAnsi="Arial" w:cs="Arial"/>
          <w:b/>
        </w:rPr>
      </w:pPr>
      <w:r w:rsidRPr="004906A6">
        <w:rPr>
          <w:rFonts w:ascii="Arial" w:hAnsi="Arial" w:cs="Arial"/>
          <w:b/>
        </w:rPr>
        <w:t>Порядок исправления допущенных технических ошибок и опечаток в документах, выданных в результате предоставления муниципальной услуги.</w:t>
      </w:r>
    </w:p>
    <w:p w:rsidR="004906A6" w:rsidRPr="004906A6" w:rsidRDefault="004906A6" w:rsidP="00C616BC">
      <w:pPr>
        <w:widowControl w:val="0"/>
        <w:jc w:val="center"/>
        <w:rPr>
          <w:rFonts w:ascii="Arial" w:hAnsi="Arial" w:cs="Arial"/>
          <w:b/>
        </w:rPr>
      </w:pP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2.18. Основанием для исправления допущенных технических ошибок и (или) опечаток в документах, выданных Заявителю в результате предоставления муниципальной услуги (далее – Ошибки и (или) опечатки), является представление (направление) Заявителем соответствующего заявления.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Заявление может быть подано Заявителем в Уполномоченный орган одним из следующих способов: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- лично;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- через законного представителя;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- почтой;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- по электронной почте.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Также заявление о выявленных Ошибках и (или) опечатках может быть подано через МФЦ Заявителем лично или через законного представителя, а также в электронной форме через ЕПГУ и (или) Региональный портал с момента реализации технической возможности.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Специалист Уполномоченного органа рассматривает заявление, представленное Заявителем, и проводит проверку указанных в заявлении с</w:t>
      </w:r>
      <w:r w:rsidR="004906A6">
        <w:rPr>
          <w:rFonts w:ascii="Arial" w:hAnsi="Arial" w:cs="Arial"/>
        </w:rPr>
        <w:t>ведений в срок, не превышающий 5</w:t>
      </w:r>
      <w:r w:rsidRPr="00C616BC">
        <w:rPr>
          <w:rFonts w:ascii="Arial" w:hAnsi="Arial" w:cs="Arial"/>
        </w:rPr>
        <w:t xml:space="preserve"> рабочих дней </w:t>
      </w:r>
      <w:proofErr w:type="gramStart"/>
      <w:r w:rsidRPr="00C616BC">
        <w:rPr>
          <w:rFonts w:ascii="Arial" w:hAnsi="Arial" w:cs="Arial"/>
        </w:rPr>
        <w:t>с даты регистрации</w:t>
      </w:r>
      <w:proofErr w:type="gramEnd"/>
      <w:r w:rsidRPr="00C616BC">
        <w:rPr>
          <w:rFonts w:ascii="Arial" w:hAnsi="Arial" w:cs="Arial"/>
        </w:rPr>
        <w:t xml:space="preserve"> соответствующего заявления.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В случае выявления Ошибок и (или) опечаток в выданных в результате предоставления муниципальной услуги документах, специалист Уполномоченного органа осуществляет исправление и выдачу (направление) Заявителю исправленного документа, являющегося результатом предоставления муниципальной услуги.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Срок выдачи документа с исправленными Ошибками и (или) опечатками не может превышать 7 рабочих дней с момента регистрации заявления об исправлении Ошибок и (или) опечаток.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Исправление допущенных Ошибок и (или) опечаток в документах, выданных в результате предоставления муниципальной услуги, осуществляется без взимания платы.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            В случае отсутствия Ошибок и (или) опечаток в документах, выданных в результате предоставления муниципальной услуги, специалист Уполномоченного органа направляет уведомление заявителю об отсутствии таких Ошибок и (или) </w:t>
      </w:r>
      <w:r w:rsidRPr="00C616BC">
        <w:rPr>
          <w:rFonts w:ascii="Arial" w:hAnsi="Arial" w:cs="Arial"/>
        </w:rPr>
        <w:lastRenderedPageBreak/>
        <w:t>о</w:t>
      </w:r>
      <w:r w:rsidR="004906A6">
        <w:rPr>
          <w:rFonts w:ascii="Arial" w:hAnsi="Arial" w:cs="Arial"/>
        </w:rPr>
        <w:t>печаток в срок, не превышающий 5</w:t>
      </w:r>
      <w:r w:rsidRPr="00C616BC">
        <w:rPr>
          <w:rFonts w:ascii="Arial" w:hAnsi="Arial" w:cs="Arial"/>
        </w:rPr>
        <w:t xml:space="preserve"> рабочих дней </w:t>
      </w:r>
      <w:proofErr w:type="gramStart"/>
      <w:r w:rsidRPr="00C616BC">
        <w:rPr>
          <w:rFonts w:ascii="Arial" w:hAnsi="Arial" w:cs="Arial"/>
        </w:rPr>
        <w:t>с даты регистрации</w:t>
      </w:r>
      <w:proofErr w:type="gramEnd"/>
      <w:r w:rsidRPr="00C616BC">
        <w:rPr>
          <w:rFonts w:ascii="Arial" w:hAnsi="Arial" w:cs="Arial"/>
        </w:rPr>
        <w:t xml:space="preserve"> соответствующего заявления.   </w:t>
      </w:r>
    </w:p>
    <w:p w:rsidR="00A11B96" w:rsidRPr="00C616BC" w:rsidRDefault="00A11B96" w:rsidP="00C616BC">
      <w:pPr>
        <w:widowControl w:val="0"/>
        <w:jc w:val="both"/>
        <w:rPr>
          <w:rFonts w:ascii="Arial" w:hAnsi="Arial" w:cs="Arial"/>
        </w:rPr>
      </w:pPr>
    </w:p>
    <w:p w:rsidR="00A11B96" w:rsidRDefault="00A11B96" w:rsidP="00C616BC">
      <w:pPr>
        <w:pStyle w:val="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906A6" w:rsidRPr="004906A6" w:rsidRDefault="004906A6" w:rsidP="004906A6"/>
    <w:p w:rsidR="00A11B96" w:rsidRPr="00C616BC" w:rsidRDefault="00A11B96" w:rsidP="00C616BC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2.19. Предоставление Услуги осуществляется бесплатно.</w:t>
      </w:r>
    </w:p>
    <w:p w:rsidR="00A11B96" w:rsidRPr="00C616BC" w:rsidRDefault="00A11B96" w:rsidP="00C616BC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A11B96" w:rsidRDefault="00A11B96" w:rsidP="00C616BC">
      <w:pPr>
        <w:pStyle w:val="2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C616BC">
        <w:rPr>
          <w:rFonts w:ascii="Arial" w:hAnsi="Arial" w:cs="Arial"/>
          <w:color w:val="auto"/>
          <w:sz w:val="24"/>
          <w:szCs w:val="24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906A6" w:rsidRPr="004906A6" w:rsidRDefault="004906A6" w:rsidP="004906A6">
      <w:pPr>
        <w:rPr>
          <w:lang w:eastAsia="en-US"/>
        </w:rPr>
      </w:pP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  <w:bCs/>
        </w:rPr>
        <w:t xml:space="preserve">2.20. </w:t>
      </w:r>
      <w:r w:rsidRPr="00C616BC">
        <w:rPr>
          <w:rFonts w:ascii="Arial" w:hAnsi="Arial" w:cs="Arial"/>
        </w:rPr>
        <w:t>Услуги, необходимые и обязательные для предоставления Услуги, отсутствуют.</w:t>
      </w:r>
    </w:p>
    <w:p w:rsidR="00A11B96" w:rsidRPr="00C616BC" w:rsidRDefault="00A11B96" w:rsidP="004906A6">
      <w:pPr>
        <w:pStyle w:val="2"/>
        <w:spacing w:before="0"/>
        <w:rPr>
          <w:rFonts w:ascii="Arial" w:hAnsi="Arial" w:cs="Arial"/>
          <w:b w:val="0"/>
          <w:sz w:val="24"/>
          <w:szCs w:val="24"/>
        </w:rPr>
      </w:pPr>
    </w:p>
    <w:p w:rsidR="00A11B96" w:rsidRDefault="00A11B96" w:rsidP="004906A6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616BC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Pr="00C616BC">
        <w:rPr>
          <w:rFonts w:ascii="Arial" w:hAnsi="Arial" w:cs="Arial"/>
          <w:color w:val="auto"/>
          <w:sz w:val="24"/>
          <w:szCs w:val="24"/>
        </w:rPr>
        <w:t>муниципальной услуги</w:t>
      </w:r>
    </w:p>
    <w:p w:rsidR="004906A6" w:rsidRPr="004906A6" w:rsidRDefault="004906A6" w:rsidP="004906A6"/>
    <w:p w:rsidR="00A11B96" w:rsidRPr="00C616BC" w:rsidRDefault="00A11B96" w:rsidP="00C616BC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lang w:eastAsia="ar-SA"/>
        </w:rPr>
      </w:pPr>
      <w:r w:rsidRPr="00C616BC">
        <w:rPr>
          <w:rFonts w:ascii="Arial" w:hAnsi="Arial" w:cs="Arial"/>
          <w:lang w:eastAsia="ar-SA"/>
        </w:rPr>
        <w:t>2.21. Максимальный срок ожидания в очереди при подаче заявления и при получении результата предоставления Услуги в Уполномоченном органе составляет не более 15 минут.</w:t>
      </w:r>
    </w:p>
    <w:p w:rsidR="00A11B96" w:rsidRPr="00C616BC" w:rsidRDefault="00A11B96" w:rsidP="00C616BC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lang w:eastAsia="ar-SA"/>
        </w:rPr>
      </w:pPr>
    </w:p>
    <w:p w:rsidR="00A11B96" w:rsidRDefault="00A11B96" w:rsidP="00C616BC">
      <w:pPr>
        <w:pStyle w:val="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color w:val="000000" w:themeColor="text1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906A6" w:rsidRPr="004906A6" w:rsidRDefault="004906A6" w:rsidP="004906A6"/>
    <w:p w:rsidR="00A11B96" w:rsidRPr="00C616BC" w:rsidRDefault="00A11B96" w:rsidP="00C616BC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color w:val="FFC000"/>
        </w:rPr>
      </w:pPr>
      <w:r w:rsidRPr="00C616BC">
        <w:rPr>
          <w:rFonts w:ascii="Arial" w:hAnsi="Arial" w:cs="Arial"/>
        </w:rPr>
        <w:t xml:space="preserve">2.22. Заявления подлежат регистрации в Уполномоченном органе в режиме реального времени. </w:t>
      </w:r>
    </w:p>
    <w:p w:rsidR="00A11B96" w:rsidRPr="00C616BC" w:rsidRDefault="00A11B96" w:rsidP="00C616BC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</w:rPr>
      </w:pPr>
    </w:p>
    <w:p w:rsidR="00A11B96" w:rsidRDefault="00A11B96" w:rsidP="00C616BC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C616BC">
        <w:rPr>
          <w:rFonts w:ascii="Arial" w:hAnsi="Arial" w:cs="Arial"/>
          <w:color w:val="auto"/>
          <w:sz w:val="24"/>
          <w:szCs w:val="24"/>
        </w:rPr>
        <w:t>Требования к помещениям, в которых предоставляются муниципальная услуга.</w:t>
      </w:r>
    </w:p>
    <w:p w:rsidR="004906A6" w:rsidRPr="004906A6" w:rsidRDefault="004906A6" w:rsidP="004906A6"/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2.23.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В случае</w:t>
      </w:r>
      <w:proofErr w:type="gramStart"/>
      <w:r w:rsidRPr="00C616BC">
        <w:rPr>
          <w:rFonts w:ascii="Arial" w:hAnsi="Arial" w:cs="Arial"/>
        </w:rPr>
        <w:t>,</w:t>
      </w:r>
      <w:proofErr w:type="gramEnd"/>
      <w:r w:rsidRPr="00C616BC">
        <w:rPr>
          <w:rFonts w:ascii="Arial" w:hAnsi="Arial" w:cs="Arial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Для парковки специальных автотранспортных средств инвалидов на стоянке (парковке) выделяется не менее 10% (но не менее одного места) для бесплатной парковки транспортных средств, управляемых инвалидами </w:t>
      </w:r>
      <w:r w:rsidRPr="00C616BC">
        <w:rPr>
          <w:rFonts w:ascii="Arial" w:hAnsi="Arial" w:cs="Arial"/>
          <w:lang w:val="en-US"/>
        </w:rPr>
        <w:t>I</w:t>
      </w:r>
      <w:r w:rsidRPr="00C616BC">
        <w:rPr>
          <w:rFonts w:ascii="Arial" w:hAnsi="Arial" w:cs="Arial"/>
        </w:rPr>
        <w:t xml:space="preserve">, </w:t>
      </w:r>
      <w:r w:rsidRPr="00C616BC">
        <w:rPr>
          <w:rFonts w:ascii="Arial" w:hAnsi="Arial" w:cs="Arial"/>
          <w:lang w:val="en-US"/>
        </w:rPr>
        <w:t>II</w:t>
      </w:r>
      <w:r w:rsidRPr="00C616BC">
        <w:rPr>
          <w:rFonts w:ascii="Arial" w:hAnsi="Arial" w:cs="Arial"/>
        </w:rPr>
        <w:t xml:space="preserve"> групп, а также инвалидами </w:t>
      </w:r>
      <w:r w:rsidRPr="00C616BC">
        <w:rPr>
          <w:rFonts w:ascii="Arial" w:hAnsi="Arial" w:cs="Arial"/>
          <w:lang w:val="en-US"/>
        </w:rPr>
        <w:t>III</w:t>
      </w:r>
      <w:r w:rsidRPr="00C616BC">
        <w:rPr>
          <w:rFonts w:ascii="Arial" w:hAnsi="Arial"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обрадуется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наименование;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место нахождения и адрес;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режим работы;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график приема;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номера телефонов для справок.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Помещения, в которых представляется Услуга, должны соответствовать санитарно-эпидемиологическим правилам и нормативам.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Помещения, в которых предоставляется Услуга, оснащаются: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противопожарной системой и средствами пожаротушения;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системой оповещения о возникновении чрезвычайной ситуации;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средствами оказания первой медицинской помощи;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туалетными комнатами для посетителей.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Места приема Заявителей оборудуются информационными табличками (вывесками) с указанием: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номера кабинета и наименования отдела;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фамилии, имени и отчества (последнее – при наличии), должности ответственного лица за прием документов;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графика приема Заявителей.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Рабочее место каждого ответственного лица за прием документов должно быть оборудовано персональным компьютером с возможность доступа к необходимым информационным базам данных, печатающим устройством (принтером) и копирующим устройством.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При предоставлении Услуги инвалидам обеспечиваются: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возможность беспрепятственного доступа к объекту (зданию, помещению), в котором предоставляется Услуга;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возможность самостоятельного передвижения по территории, на которой расположены здания и помещения, в которых предоставляются Услуга, а также входа в такие объекты и выхода из них, посадки в транспортное средство и высадки из него, в том числе с использование кресла – коляски;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</w:t>
      </w:r>
      <w:r w:rsidRPr="00C616BC">
        <w:rPr>
          <w:rFonts w:ascii="Arial" w:hAnsi="Arial" w:cs="Arial"/>
        </w:rPr>
        <w:lastRenderedPageBreak/>
        <w:t>ограничений их жизнедеятельности;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- допуск </w:t>
      </w:r>
      <w:proofErr w:type="spellStart"/>
      <w:r w:rsidRPr="00C616BC">
        <w:rPr>
          <w:rFonts w:ascii="Arial" w:hAnsi="Arial" w:cs="Arial"/>
        </w:rPr>
        <w:t>сурдопереводчика</w:t>
      </w:r>
      <w:proofErr w:type="spellEnd"/>
      <w:r w:rsidRPr="00C616BC">
        <w:rPr>
          <w:rFonts w:ascii="Arial" w:hAnsi="Arial" w:cs="Arial"/>
        </w:rPr>
        <w:t xml:space="preserve"> и </w:t>
      </w:r>
      <w:proofErr w:type="spellStart"/>
      <w:r w:rsidRPr="00C616BC">
        <w:rPr>
          <w:rFonts w:ascii="Arial" w:hAnsi="Arial" w:cs="Arial"/>
        </w:rPr>
        <w:t>тифлосурдопереводчика</w:t>
      </w:r>
      <w:proofErr w:type="spellEnd"/>
      <w:r w:rsidRPr="00C616BC">
        <w:rPr>
          <w:rFonts w:ascii="Arial" w:hAnsi="Arial" w:cs="Arial"/>
        </w:rPr>
        <w:t>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A11B96" w:rsidRPr="00C616BC" w:rsidRDefault="00A11B96" w:rsidP="004906A6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оказание инвалидам помощи в преодоление барьеров, мешающих получению ими Услуги наравне с другими лицами.</w:t>
      </w:r>
    </w:p>
    <w:p w:rsidR="00A11B96" w:rsidRPr="00C616BC" w:rsidRDefault="00A11B96" w:rsidP="004906A6">
      <w:pPr>
        <w:pStyle w:val="2"/>
        <w:spacing w:before="0"/>
        <w:rPr>
          <w:rFonts w:ascii="Arial" w:hAnsi="Arial" w:cs="Arial"/>
          <w:b w:val="0"/>
          <w:sz w:val="24"/>
          <w:szCs w:val="24"/>
        </w:rPr>
      </w:pPr>
    </w:p>
    <w:p w:rsidR="00A11B96" w:rsidRDefault="00A11B96" w:rsidP="004906A6">
      <w:pPr>
        <w:pStyle w:val="2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4906A6" w:rsidRPr="004906A6" w:rsidRDefault="004906A6" w:rsidP="004906A6"/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>2.24. Основными показателями доступности предоставления Услуги являются: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 xml:space="preserve">- возможность получения информации о ходе предоставления Услуги, в том числе с использованием информационно-телекоммуникационных технологий.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>2.25. Основными показателями качества предоставления Услуги являются: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>- своевременность предоставления Услуги в соответствии со стандартами ее предоставления, определенным настоящим Регламентом;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>- отсутствие нарушений установленных сроков в процессе предоставления Услуги;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616BC">
        <w:rPr>
          <w:rFonts w:ascii="Arial" w:hAnsi="Arial" w:cs="Arial"/>
          <w:lang w:eastAsia="en-US"/>
        </w:rPr>
        <w:t xml:space="preserve">- отсутствие заявлений об оспаривании решений, действий (бездействия) Уполномоченного органа, его должностных лиц и работников, принимаемых (совершенных) при предоставлении Услуги, по </w:t>
      </w:r>
      <w:proofErr w:type="gramStart"/>
      <w:r w:rsidRPr="00C616BC">
        <w:rPr>
          <w:rFonts w:ascii="Arial" w:hAnsi="Arial" w:cs="Arial"/>
          <w:lang w:eastAsia="en-US"/>
        </w:rPr>
        <w:t>итогам</w:t>
      </w:r>
      <w:proofErr w:type="gramEnd"/>
      <w:r w:rsidRPr="00C616BC">
        <w:rPr>
          <w:rFonts w:ascii="Arial" w:hAnsi="Arial" w:cs="Arial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en-US"/>
        </w:rPr>
      </w:pPr>
    </w:p>
    <w:p w:rsidR="00A11B96" w:rsidRPr="00C616BC" w:rsidRDefault="00A11B96" w:rsidP="00C616BC">
      <w:pPr>
        <w:pStyle w:val="1"/>
        <w:jc w:val="center"/>
        <w:rPr>
          <w:rFonts w:ascii="Arial" w:hAnsi="Arial" w:cs="Arial"/>
          <w:sz w:val="24"/>
          <w:szCs w:val="24"/>
        </w:rPr>
      </w:pPr>
      <w:r w:rsidRPr="00C616BC">
        <w:rPr>
          <w:rFonts w:ascii="Arial" w:hAnsi="Arial" w:cs="Arial"/>
          <w:sz w:val="24"/>
          <w:szCs w:val="24"/>
          <w:lang w:val="en-US"/>
        </w:rPr>
        <w:t>III</w:t>
      </w:r>
      <w:r w:rsidRPr="00C616BC">
        <w:rPr>
          <w:rFonts w:ascii="Arial" w:hAnsi="Arial" w:cs="Arial"/>
          <w:sz w:val="24"/>
          <w:szCs w:val="24"/>
        </w:rPr>
        <w:t xml:space="preserve">. </w:t>
      </w:r>
      <w:r w:rsidRPr="00C616BC">
        <w:rPr>
          <w:rFonts w:ascii="Arial" w:hAnsi="Arial" w:cs="Arial"/>
          <w:sz w:val="24"/>
          <w:szCs w:val="24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bCs/>
        </w:rPr>
      </w:pPr>
    </w:p>
    <w:p w:rsidR="00A11B96" w:rsidRPr="00DC7542" w:rsidRDefault="00A11B96" w:rsidP="00C616BC">
      <w:pPr>
        <w:widowControl w:val="0"/>
        <w:jc w:val="center"/>
        <w:rPr>
          <w:rFonts w:ascii="Arial" w:hAnsi="Arial" w:cs="Arial"/>
          <w:b/>
          <w:bCs/>
        </w:rPr>
      </w:pPr>
      <w:r w:rsidRPr="00DC7542">
        <w:rPr>
          <w:rFonts w:ascii="Arial" w:hAnsi="Arial" w:cs="Arial"/>
          <w:b/>
          <w:bCs/>
        </w:rPr>
        <w:t>Исчерпывающий перечень административных процедур</w:t>
      </w:r>
    </w:p>
    <w:p w:rsidR="00A11B96" w:rsidRPr="00C616BC" w:rsidRDefault="00A11B96" w:rsidP="00C616BC">
      <w:pPr>
        <w:pStyle w:val="2"/>
        <w:ind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прием запроса и документов и (или) информации, необходимых для предоставления муниципальной услуги;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межведомственное информационное взаимодействие;</w:t>
      </w:r>
    </w:p>
    <w:p w:rsidR="00A11B96" w:rsidRPr="00C616BC" w:rsidRDefault="00A11B96" w:rsidP="00C616BC">
      <w:pPr>
        <w:widowControl w:val="0"/>
        <w:tabs>
          <w:tab w:val="left" w:pos="6000"/>
        </w:tabs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принятие решения о предоставлении (об отказе в предоставлении) муниципальной услуги;</w:t>
      </w:r>
      <w:r w:rsidRPr="00C616BC">
        <w:rPr>
          <w:rFonts w:ascii="Arial" w:hAnsi="Arial" w:cs="Arial"/>
        </w:rPr>
        <w:tab/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>- предоставление результата муниципальной услуги.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3.1.1. Прием запроса и документов и (или) информации, необходимых для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При личном обращении в Уполномоченный орган специалист Уполномоченного органа ответственный за прием и выдачу документов: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контролирует комплектность представленных документов;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подтверждает полномочия представителя заявителя;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регистрирует заявление.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Административная процедура по приему запроса и документов и (или) информации, необходимых для предоставления муниципальной услуги осуществляется в режиме реального времени.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Критерий принятия решений: наличие заявления и полного комплекта документов.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Результатом административной процедуры является регистрация заявления и документов </w:t>
      </w:r>
      <w:proofErr w:type="gramStart"/>
      <w:r w:rsidRPr="00C616BC">
        <w:rPr>
          <w:rFonts w:ascii="Arial" w:hAnsi="Arial" w:cs="Arial"/>
        </w:rPr>
        <w:t>в</w:t>
      </w:r>
      <w:proofErr w:type="gramEnd"/>
      <w:r w:rsidRPr="00C616BC">
        <w:rPr>
          <w:rFonts w:ascii="Arial" w:hAnsi="Arial" w:cs="Arial"/>
        </w:rPr>
        <w:t xml:space="preserve"> </w:t>
      </w:r>
      <w:proofErr w:type="gramStart"/>
      <w:r w:rsidRPr="00C616BC">
        <w:rPr>
          <w:rFonts w:ascii="Arial" w:hAnsi="Arial" w:cs="Arial"/>
        </w:rPr>
        <w:t>Уполномоченный</w:t>
      </w:r>
      <w:proofErr w:type="gramEnd"/>
      <w:r w:rsidRPr="00C616BC">
        <w:rPr>
          <w:rFonts w:ascii="Arial" w:hAnsi="Arial" w:cs="Arial"/>
        </w:rPr>
        <w:t xml:space="preserve"> органе (присвоение номера и датирование); назначение должностного лица, ответственного за предоставление муниципальной услуги, и передача ему документов.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Способом фиксации результата административной процедуры является регистрация заявления и документов в журнале </w:t>
      </w:r>
      <w:r w:rsidR="003A1D42">
        <w:rPr>
          <w:rFonts w:ascii="Arial" w:hAnsi="Arial" w:cs="Arial"/>
        </w:rPr>
        <w:t>регистрации</w:t>
      </w:r>
      <w:r w:rsidRPr="00C616BC">
        <w:rPr>
          <w:rFonts w:ascii="Arial" w:hAnsi="Arial" w:cs="Arial"/>
        </w:rPr>
        <w:t xml:space="preserve"> входящих документов.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При подаче заявления в интерактивной форме ЕПГУ регистрация заявления осуществляется автоматически в режиме реального времени в ПГС/ВИС уполномоченного органа, в результате чего происходит автоматическая смена статуса заявления в личном кабинете ЕПГУ заявителя. Исчисление срока предоставления услуги осуществляется с момента регистрации заявления в ПГС/ВИС уполномоченного органа. При поступлении запроса уполномоченные сотрудники органа проводят проверку на предмет наличия полномочий на предоставление услуги. Если по результатам проверки установлено, что запрос подан в орган местного самоуправления, в полномочия которого не входит принятие решения о предоставлении услуги по такому запросу, сотрудник данного органа осуществляет перенаправление запроса в уполномоченный на предоставление услуги орган местного самоуправления с уведомлением заявителя о соответствующем перенаправлении в личный кабинет ЕПГУ. Указанные действия выполняются в течение 1 рабочего дня.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3.1.2. Межведомственное информационное взаимодействие.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Должностное лицо Уполномоченного органа при получении заявлений о выдачи разрешения на право вырубки зеленых насаждений и приложенных к нему документов, поручает специалисту произвести их проверку.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В случае</w:t>
      </w:r>
      <w:proofErr w:type="gramStart"/>
      <w:r w:rsidRPr="00C616BC">
        <w:rPr>
          <w:rFonts w:ascii="Arial" w:hAnsi="Arial" w:cs="Arial"/>
        </w:rPr>
        <w:t>,</w:t>
      </w:r>
      <w:proofErr w:type="gramEnd"/>
      <w:r w:rsidRPr="00C616BC">
        <w:rPr>
          <w:rFonts w:ascii="Arial" w:hAnsi="Arial" w:cs="Arial"/>
        </w:rPr>
        <w:t xml:space="preserve"> если специалистом будет выявлено, что в перечне представленных заявителем документов отсутствуют документы, предусмотренные пунктом 2.8. настоящего административного регламента, принимается решение о направлении соответствующих межведомственных запросов. 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Межведомственные запросы направляются в режиме реального времени. До создания необходимых витрин данных межведомственное взаимодействие осуществляется в срок до 48 часов.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Критерий принятия решений: непредставление документов, предусмотренных подпунктом 2.7.1. настоящего административного регламента.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получения информации, свидетельствующей об отсутствии в распоряжении органов (организации), участвующих в представлении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Фиксация результата выполнения административной процедуры не производится.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В случае обращения через ЕПГУ направление запросов и получение документов и сведений, необходимых для предоставления услуги, посредством межведомственного информационного взаимодействия осуществляется сразу после регистрации заявления в ПГС/ВИС уполномоченного органа.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3.1.3. Принятие решения о предоставлении (об отказе в предоставлении)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По итогам рассмотрения должностное лицо Уполномоченного органа, ответственное за предоставление муниципальной услуги, готовит проект разрешения на право вырубки зеленых насаждений или проект решения об отказе в предоставлении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Проект решения об отказе в предоставлении муниципальной услуги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Разрешение на право вырубки зеленых насаждений изготавливается в двух экземплярах, один из которых выдается заявителю (его уполномоченному представителю), второй хранится в архиве уполномоченного органа.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В решении об отказе в предоставлении муниципальной услуги должно быть указано основание отказа.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В случае если заявление подано с нарушением требований, в решении об отказе в предоставлении муниципальной услуги должно быть указано, в чем состоит такое нарушение.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Проект разрешения на право вырубки зеленых насаждений или проект решения об отказе в предоставлении муниципальной услуги представляется должностным лицом Уполномоченного органа, ответственным за предоставление </w:t>
      </w:r>
      <w:r w:rsidRPr="00C616BC">
        <w:rPr>
          <w:rFonts w:ascii="Arial" w:hAnsi="Arial" w:cs="Arial"/>
        </w:rPr>
        <w:lastRenderedPageBreak/>
        <w:t>муниципальной услуги, на подпись руководителю Уполномоченного органа.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 соответствующее решение.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Подписанное решение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Максимальный срок исполнения административной процедуры - </w:t>
      </w:r>
      <w:r w:rsidR="009311D0" w:rsidRPr="00C616BC">
        <w:rPr>
          <w:rFonts w:ascii="Arial" w:hAnsi="Arial" w:cs="Arial"/>
        </w:rPr>
        <w:t>30</w:t>
      </w:r>
      <w:r w:rsidRPr="00C616BC">
        <w:rPr>
          <w:rFonts w:ascii="Arial" w:hAnsi="Arial" w:cs="Arial"/>
        </w:rPr>
        <w:t xml:space="preserve"> </w:t>
      </w:r>
      <w:r w:rsidR="009311D0" w:rsidRPr="00C616BC">
        <w:rPr>
          <w:rFonts w:ascii="Arial" w:hAnsi="Arial" w:cs="Arial"/>
        </w:rPr>
        <w:t>календарных</w:t>
      </w:r>
      <w:r w:rsidRPr="00C616BC">
        <w:rPr>
          <w:rFonts w:ascii="Arial" w:hAnsi="Arial" w:cs="Arial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Рассмотрение и проверка документов и сведений на предмет соответствия критериям принятия решения о предоставлении муниципальной услуги, организация деятельности комиссии – 3 рабочих дня.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Выезд сотрудников уполномоченного органа или членов комиссии для проведения обследования земельного участка, составление акта обследования земельного участка, а также направление составленного акта заявителю в личный кабинет ЕПГУ – 5 рабочих дней.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В целях проведения обследования земельного участка по решению уполномоченного органа, в том числе по согласованию с заявителем, могут применяться дистанционные методы и способы проведения обследования, в том числе видео-конференц-связь.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Формирование решения о предоставлении (об отказе в предоставлении) муниципальной услуги – </w:t>
      </w:r>
      <w:r w:rsidR="009311D0" w:rsidRPr="00C616BC">
        <w:rPr>
          <w:rFonts w:ascii="Arial" w:hAnsi="Arial" w:cs="Arial"/>
        </w:rPr>
        <w:t>3</w:t>
      </w:r>
      <w:r w:rsidRPr="00C616BC">
        <w:rPr>
          <w:rFonts w:ascii="Arial" w:hAnsi="Arial" w:cs="Arial"/>
        </w:rPr>
        <w:t xml:space="preserve"> рабочих дня.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Решение о предоставлении (об отказе в предоставлении) государственной услуги формируется и вносится в реестр принятых решений в ПГС/ВИС уполномоченного органа.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Критерий принятия решений: отсутствие (наличие) оснований для отказа в предоставлении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Результатом административной процедуры является: разрешение на право вырубки зеленых насаждений; решения об отказе в предоставлении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Способом фиксации результата выполнения административной процедуры является регистраци</w:t>
      </w:r>
      <w:r w:rsidR="003A1D42">
        <w:rPr>
          <w:rFonts w:ascii="Arial" w:hAnsi="Arial" w:cs="Arial"/>
        </w:rPr>
        <w:t>я исходящего письма</w:t>
      </w:r>
      <w:r w:rsidRPr="00C616BC">
        <w:rPr>
          <w:rFonts w:ascii="Arial" w:hAnsi="Arial" w:cs="Arial"/>
        </w:rPr>
        <w:t xml:space="preserve"> в журнале регистрации </w:t>
      </w:r>
      <w:r w:rsidR="003A1D42">
        <w:rPr>
          <w:rFonts w:ascii="Arial" w:hAnsi="Arial" w:cs="Arial"/>
        </w:rPr>
        <w:t>исходящей документации</w:t>
      </w:r>
      <w:r w:rsidRPr="00C616BC">
        <w:rPr>
          <w:rFonts w:ascii="Arial" w:hAnsi="Arial" w:cs="Arial"/>
        </w:rPr>
        <w:t>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3.1.4. Предоставление результата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Основанием для начала выполнения административной процедуры является </w:t>
      </w:r>
      <w:r w:rsidR="003A1D42">
        <w:rPr>
          <w:rFonts w:ascii="Arial" w:hAnsi="Arial" w:cs="Arial"/>
        </w:rPr>
        <w:t>подготовка</w:t>
      </w:r>
      <w:r w:rsidRPr="00C616BC">
        <w:rPr>
          <w:rFonts w:ascii="Arial" w:hAnsi="Arial" w:cs="Arial"/>
        </w:rPr>
        <w:t xml:space="preserve"> уполномоченным органом </w:t>
      </w:r>
      <w:r w:rsidR="003A1D42">
        <w:rPr>
          <w:rFonts w:ascii="Arial" w:hAnsi="Arial" w:cs="Arial"/>
        </w:rPr>
        <w:t xml:space="preserve">исходящего письма с </w:t>
      </w:r>
      <w:r w:rsidRPr="00C616BC">
        <w:rPr>
          <w:rFonts w:ascii="Arial" w:hAnsi="Arial" w:cs="Arial"/>
        </w:rPr>
        <w:t>одн</w:t>
      </w:r>
      <w:r w:rsidR="003A1D42">
        <w:rPr>
          <w:rFonts w:ascii="Arial" w:hAnsi="Arial" w:cs="Arial"/>
        </w:rPr>
        <w:t>им</w:t>
      </w:r>
      <w:r w:rsidRPr="00C616BC">
        <w:rPr>
          <w:rFonts w:ascii="Arial" w:hAnsi="Arial" w:cs="Arial"/>
        </w:rPr>
        <w:t xml:space="preserve"> из решений.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Предоставление заявителю результата предоставления муниципальной услуги или отказа в предоставлении муниципальной услуги может осуществляться в виде бумажного документа, подтверждающего содержание электронного документа, который заявитель получает при личном обращении </w:t>
      </w:r>
      <w:proofErr w:type="gramStart"/>
      <w:r w:rsidRPr="00C616BC">
        <w:rPr>
          <w:rFonts w:ascii="Arial" w:hAnsi="Arial" w:cs="Arial"/>
        </w:rPr>
        <w:t>в</w:t>
      </w:r>
      <w:proofErr w:type="gramEnd"/>
      <w:r w:rsidRPr="00C616BC">
        <w:rPr>
          <w:rFonts w:ascii="Arial" w:hAnsi="Arial" w:cs="Arial"/>
        </w:rPr>
        <w:t xml:space="preserve"> </w:t>
      </w:r>
      <w:proofErr w:type="gramStart"/>
      <w:r w:rsidRPr="00C616BC">
        <w:rPr>
          <w:rFonts w:ascii="Arial" w:hAnsi="Arial" w:cs="Arial"/>
        </w:rPr>
        <w:t>Уполномоченный</w:t>
      </w:r>
      <w:proofErr w:type="gramEnd"/>
      <w:r w:rsidRPr="00C616BC">
        <w:rPr>
          <w:rFonts w:ascii="Arial" w:hAnsi="Arial" w:cs="Arial"/>
        </w:rPr>
        <w:t xml:space="preserve"> органе.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Результатом административной процедуры является выдача результата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Критерий принятия решений: подписанный результат предоставления </w:t>
      </w:r>
      <w:r w:rsidRPr="00C616BC">
        <w:rPr>
          <w:rFonts w:ascii="Arial" w:hAnsi="Arial" w:cs="Arial"/>
        </w:rPr>
        <w:lastRenderedPageBreak/>
        <w:t>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</w:p>
    <w:p w:rsidR="00A11B96" w:rsidRDefault="00A11B96" w:rsidP="00C616BC">
      <w:pPr>
        <w:widowControl w:val="0"/>
        <w:jc w:val="center"/>
        <w:rPr>
          <w:rFonts w:ascii="Arial" w:hAnsi="Arial" w:cs="Arial"/>
          <w:b/>
        </w:rPr>
      </w:pPr>
      <w:r w:rsidRPr="00C616BC">
        <w:rPr>
          <w:rFonts w:ascii="Arial" w:hAnsi="Arial" w:cs="Arial"/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3A1D42" w:rsidRPr="00C616BC" w:rsidRDefault="003A1D42" w:rsidP="00C616BC">
      <w:pPr>
        <w:widowControl w:val="0"/>
        <w:jc w:val="center"/>
        <w:rPr>
          <w:rFonts w:ascii="Arial" w:hAnsi="Arial" w:cs="Arial"/>
          <w:b/>
        </w:rPr>
      </w:pP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3.2 Порядок осуществления административных процедур (действий) в электронной форме.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3.2.1. Получение информации о порядке и сроках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На едином портале и региональном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3.2.2. Формирование заявления.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Основанием для начала административной процедуры </w:t>
      </w:r>
      <w:proofErr w:type="gramStart"/>
      <w:r w:rsidRPr="00C616BC">
        <w:rPr>
          <w:rFonts w:ascii="Arial" w:hAnsi="Arial" w:cs="Arial"/>
        </w:rPr>
        <w:t>является формирование заявления осуществляется</w:t>
      </w:r>
      <w:proofErr w:type="gramEnd"/>
      <w:r w:rsidRPr="00C616BC">
        <w:rPr>
          <w:rFonts w:ascii="Arial" w:hAnsi="Arial" w:cs="Arial"/>
        </w:rPr>
        <w:t xml:space="preserve">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При формировании заявления заявителю обеспечивается: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возможность печати на бумажном носителе копии электронной формы заявления;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заполнение полей электронной формы заявления до начала ввода сведений заявителем с использованием сведений, размещенных в единой системе идентификац</w:t>
      </w:r>
      <w:proofErr w:type="gramStart"/>
      <w:r w:rsidRPr="00C616BC">
        <w:rPr>
          <w:rFonts w:ascii="Arial" w:hAnsi="Arial" w:cs="Arial"/>
        </w:rPr>
        <w:t>ии и ау</w:t>
      </w:r>
      <w:proofErr w:type="gramEnd"/>
      <w:r w:rsidRPr="00C616BC">
        <w:rPr>
          <w:rFonts w:ascii="Arial" w:hAnsi="Arial" w:cs="Arial"/>
        </w:rPr>
        <w:t>тентификации,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C616BC">
        <w:rPr>
          <w:rFonts w:ascii="Arial" w:hAnsi="Arial" w:cs="Arial"/>
        </w:rPr>
        <w:t>потери</w:t>
      </w:r>
      <w:proofErr w:type="gramEnd"/>
      <w:r w:rsidRPr="00C616BC">
        <w:rPr>
          <w:rFonts w:ascii="Arial" w:hAnsi="Arial" w:cs="Arial"/>
        </w:rPr>
        <w:t xml:space="preserve"> ранее введенной информации;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 xml:space="preserve">Способом фиксации результата административной процедуры является сформированное и подписанное </w:t>
      </w:r>
      <w:proofErr w:type="gramStart"/>
      <w:r w:rsidRPr="00C616BC">
        <w:rPr>
          <w:rFonts w:ascii="Arial" w:hAnsi="Arial" w:cs="Arial"/>
        </w:rPr>
        <w:t>заявление</w:t>
      </w:r>
      <w:proofErr w:type="gramEnd"/>
      <w:r w:rsidRPr="00C616BC">
        <w:rPr>
          <w:rFonts w:ascii="Arial" w:hAnsi="Arial" w:cs="Arial"/>
        </w:rPr>
        <w:t xml:space="preserve"> и иные документы.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Критерием принятия решений для административной процедуры является наличие заявления и полного комплекта документов.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Административная процедура осуществляется в режиме реального времени.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Результатом выполнения административной процедуры является сформированное и подписанное заявление и иные документы, необходимые для предоставления муниципальной услуги, которое направляются в Уполномоченный орган посредством единого портала или регионального портала.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3.2.3. Прием и регистрация заявления и иных документов, необходимых для предоставления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Основанием для начала административной процедуры является поступления заявления и иных документов, необходимых для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Должностное лицо, ответственное за предоставление муниципальной услуги, обеспечивает в режиме реального времени: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Электронное заявление становится доступным для должностного лица, ответственного за предоставление муниципальной услуги,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Должностное лицо, ответственное за предоставление муниципальной услуги: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проверяет наличие электронных заявлений, поступивших с единого портала или регионального портала, с периодом не реже 2 раз в день;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рассматривает поступившие заявления и приложенные образы документов (документы);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производит действия в соответствии с настоящим пунктом административного регламента.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Способом фиксации результата выполнения данной административной процедуры является регистрация заявления в ГИС.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Критерием принятия решения для административной процедуры является наличие заявления и полного комплекта документов и отсутствие (наличие) оснований для отказа в приеме документов.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Административная процедура осуществляется в режиме реального времени.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Результатом исполнения данной административной процедуры является прием, регистрация заявления и документов.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3.2.4. Получение результата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Основанием для начала административной процедуры является подготовленный результат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Ответственным за исполнение данной административной процедуры является уполномоченное на утверждение решений с помощью электронной подписи должностное лицо администрации.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>-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единый портал или региональный портал;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в виде бумажного документа, подтверждающего содержание электронного документа, который заявитель получает при личном обращении в ведомство.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Критерием принятия решения является указание заявителем в заявлении способа выдачи результата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Результатом исполнения данной административной процедуры является получение документов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3.2.5. Получение сведений о ходе рассмотрения заявления.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Основанием для начала административной процедуры является регистрация заявления на ЕПГУ.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При предоставлении муниципальной услуги в электронной форме заявителю направляется: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  <w:bCs/>
        </w:rPr>
        <w:t>Способом фиксации результата административной процедуры является информирование о ходе предоставления муниципальной услуги на ЕПГУ путем направления соответствующих статусов в личный кабинет заявителя.</w:t>
      </w:r>
      <w:r w:rsidRPr="00C616BC">
        <w:rPr>
          <w:rFonts w:ascii="Arial" w:hAnsi="Arial" w:cs="Arial"/>
        </w:rPr>
        <w:t xml:space="preserve">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Критерием принятия решения по административной процедуре является соответствие (несоответствие) запроса о ходе рассмотрения заявления оказываемой Уполномоченным органом.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Результатом выполнения данной административной процедуры является получение информации о ходе рассмотрения заявления и о результате предоставления муниципальной услуги в личном кабинете на едином портале или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3.2.6. Оценка качества предоставления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Основанием</w:t>
      </w:r>
      <w:r w:rsidRPr="00C616BC">
        <w:rPr>
          <w:rFonts w:ascii="Arial" w:hAnsi="Arial" w:cs="Arial"/>
          <w:b/>
          <w:bCs/>
        </w:rPr>
        <w:t xml:space="preserve"> </w:t>
      </w:r>
      <w:r w:rsidRPr="00C616BC">
        <w:rPr>
          <w:rFonts w:ascii="Arial" w:hAnsi="Arial" w:cs="Arial"/>
        </w:rPr>
        <w:t>для начала административной процедуры является получение результата выполнения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C616BC">
        <w:rPr>
          <w:rFonts w:ascii="Arial" w:hAnsi="Arial" w:cs="Arial"/>
        </w:rP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C616BC">
        <w:rPr>
          <w:rFonts w:ascii="Arial" w:hAnsi="Arial" w:cs="Arial"/>
        </w:rPr>
        <w:t xml:space="preserve"> </w:t>
      </w:r>
      <w:proofErr w:type="gramStart"/>
      <w:r w:rsidRPr="00C616BC">
        <w:rPr>
          <w:rFonts w:ascii="Arial" w:hAnsi="Arial" w:cs="Arial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C616BC">
        <w:rPr>
          <w:rFonts w:ascii="Arial" w:hAnsi="Arial" w:cs="Arial"/>
        </w:rPr>
        <w:t xml:space="preserve"> </w:t>
      </w:r>
      <w:proofErr w:type="gramStart"/>
      <w:r w:rsidRPr="00C616BC">
        <w:rPr>
          <w:rFonts w:ascii="Arial" w:hAnsi="Arial" w:cs="Arial"/>
        </w:rPr>
        <w:t>прекращении</w:t>
      </w:r>
      <w:proofErr w:type="gramEnd"/>
      <w:r w:rsidRPr="00C616BC">
        <w:rPr>
          <w:rFonts w:ascii="Arial" w:hAnsi="Arial" w:cs="Arial"/>
        </w:rPr>
        <w:t xml:space="preserve"> исполнения соответствующими руководителями своих должностных обязанностей».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Способом фиксации результата административной процедуры является регистрация оценки в автоматизированной информационной системе «Информационно-аналитическая система мониторинга качества государственных услуг».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Критерием принятия решения по административной процедуре является результата выполнения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Результатом выполнения административной процедуры является оценка качества выполнения муниципальной услуги.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3.2.7.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 для начала административной процедуры является поступление жалобы, поданной в письменной форме на бумажном носителе, в электронной форме, в орган, уполномоченный на рассмотрение жалобы.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Способом фиксации результата административной процедуры является выдача результата выполнения административной процедуры.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Критерием принятия решения по административной процедуре является принятие решения о предоставлении муниципальной услуги или отказ в предоставлении муниципальной услуги результата выполнения муниципальной услуги.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Результатом выполнения административной процедуры является ответ по существу указанных в жалобе вопросов, направленный заинтересованному лицу, направившему обращение, по адресу, указанному в обращении (при личном обращении - устный ответ, полученный заявителем с его согласия в ходе личного приема).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</w:p>
    <w:p w:rsidR="00A11B96" w:rsidRPr="00C616BC" w:rsidRDefault="00A11B96" w:rsidP="003A1D42">
      <w:pPr>
        <w:pStyle w:val="1"/>
        <w:spacing w:after="0" w:afterAutospacing="0"/>
        <w:jc w:val="center"/>
        <w:rPr>
          <w:rFonts w:ascii="Arial" w:hAnsi="Arial" w:cs="Arial"/>
          <w:sz w:val="24"/>
          <w:szCs w:val="24"/>
        </w:rPr>
      </w:pPr>
      <w:r w:rsidRPr="00C616BC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C616B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616BC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A11B96" w:rsidRPr="00C616BC" w:rsidRDefault="00A11B96" w:rsidP="003A1D42">
      <w:pPr>
        <w:pStyle w:val="2"/>
        <w:spacing w:before="0"/>
        <w:ind w:firstLine="709"/>
        <w:rPr>
          <w:rFonts w:ascii="Arial" w:hAnsi="Arial" w:cs="Arial"/>
          <w:b w:val="0"/>
          <w:sz w:val="24"/>
          <w:szCs w:val="24"/>
        </w:rPr>
      </w:pPr>
    </w:p>
    <w:p w:rsidR="00A11B96" w:rsidRDefault="00A11B96" w:rsidP="003A1D42">
      <w:pPr>
        <w:pStyle w:val="2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C616BC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C616BC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A1D42" w:rsidRPr="003A1D42" w:rsidRDefault="003A1D42" w:rsidP="003A1D42"/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4.1. Текущий </w:t>
      </w:r>
      <w:proofErr w:type="gramStart"/>
      <w:r w:rsidRPr="00C616BC">
        <w:rPr>
          <w:rFonts w:ascii="Arial" w:hAnsi="Arial" w:cs="Arial"/>
        </w:rPr>
        <w:t>контроль за</w:t>
      </w:r>
      <w:proofErr w:type="gramEnd"/>
      <w:r w:rsidRPr="00C616BC">
        <w:rPr>
          <w:rFonts w:ascii="Arial" w:hAnsi="Arial" w:cs="Arial"/>
        </w:rPr>
        <w:t xml:space="preserve"> соблюдением и исполнением настоящего Регламента, и иных нормативных правовых актов, устанавливающих требования к </w:t>
      </w:r>
      <w:r w:rsidRPr="00C616BC">
        <w:rPr>
          <w:rFonts w:ascii="Arial" w:hAnsi="Arial" w:cs="Arial"/>
        </w:rPr>
        <w:lastRenderedPageBreak/>
        <w:t>предоставлению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Услуги.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Текущий контроль осуществляется путем проведения плановых и внеплановых проверок: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решение о предоставлении (об отказе в предоставлении) Услуги;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выявления и устранения нарушений прав граждан;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1B96" w:rsidRPr="00C616BC" w:rsidRDefault="00A11B96" w:rsidP="00C616BC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</w:p>
    <w:p w:rsidR="00A11B96" w:rsidRDefault="00A11B96" w:rsidP="00C616BC">
      <w:pPr>
        <w:pStyle w:val="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616BC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C616BC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</w:t>
      </w:r>
    </w:p>
    <w:p w:rsidR="003A1D42" w:rsidRPr="003A1D42" w:rsidRDefault="003A1D42" w:rsidP="003A1D42"/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4.2. </w:t>
      </w:r>
      <w:proofErr w:type="gramStart"/>
      <w:r w:rsidRPr="00C616BC">
        <w:rPr>
          <w:rFonts w:ascii="Arial" w:hAnsi="Arial" w:cs="Arial"/>
        </w:rPr>
        <w:t>Контроль за</w:t>
      </w:r>
      <w:proofErr w:type="gramEnd"/>
      <w:r w:rsidRPr="00C616BC">
        <w:rPr>
          <w:rFonts w:ascii="Arial" w:hAnsi="Arial" w:cs="Arial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  <w:proofErr w:type="gramStart"/>
      <w:r w:rsidRPr="00C616BC">
        <w:rPr>
          <w:rFonts w:ascii="Arial" w:hAnsi="Arial" w:cs="Arial"/>
        </w:rPr>
        <w:t>При</w:t>
      </w:r>
      <w:proofErr w:type="gramEnd"/>
      <w:r w:rsidRPr="00C616BC">
        <w:rPr>
          <w:rFonts w:ascii="Arial" w:hAnsi="Arial" w:cs="Arial"/>
        </w:rPr>
        <w:t xml:space="preserve"> плановой проверки полноты и качества предоставления Услуги контролю подлежат: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соблюдение сроков предоставления Услуги;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правильность и обоснованность принятого решения об отказе в предоставлении Услуги.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Основанием для проведения внеплановых проверок являются: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A11B96" w:rsidRPr="00C616BC" w:rsidRDefault="00A11B96" w:rsidP="00C616BC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</w:p>
    <w:p w:rsidR="00A11B96" w:rsidRDefault="00A11B96" w:rsidP="00C616BC">
      <w:pPr>
        <w:pStyle w:val="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color w:val="000000" w:themeColor="text1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A1D42" w:rsidRPr="003A1D42" w:rsidRDefault="003A1D42" w:rsidP="003A1D42"/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zh-CN"/>
        </w:rPr>
      </w:pPr>
      <w:r w:rsidRPr="00C616BC">
        <w:rPr>
          <w:rFonts w:ascii="Arial" w:hAnsi="Arial" w:cs="Arial"/>
          <w:kern w:val="2"/>
          <w:lang w:eastAsia="zh-CN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A11B96" w:rsidRPr="00C616BC" w:rsidRDefault="00A11B96" w:rsidP="00C616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zh-CN"/>
        </w:rPr>
      </w:pPr>
      <w:r w:rsidRPr="00C616BC">
        <w:rPr>
          <w:rFonts w:ascii="Arial" w:hAnsi="Arial" w:cs="Arial"/>
          <w:kern w:val="2"/>
          <w:lang w:eastAsia="zh-CN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</w:t>
      </w:r>
      <w:r w:rsidRPr="00C616BC">
        <w:rPr>
          <w:rFonts w:ascii="Arial" w:hAnsi="Arial" w:cs="Arial"/>
          <w:kern w:val="2"/>
          <w:lang w:eastAsia="zh-CN"/>
        </w:rPr>
        <w:lastRenderedPageBreak/>
        <w:t>соответствии с требованиями законодательства.</w:t>
      </w:r>
    </w:p>
    <w:p w:rsidR="00A11B96" w:rsidRPr="00C616BC" w:rsidRDefault="00A11B96" w:rsidP="00C616BC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</w:p>
    <w:p w:rsidR="00A11B96" w:rsidRDefault="00A11B96" w:rsidP="00C616BC">
      <w:pPr>
        <w:pStyle w:val="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616BC">
        <w:rPr>
          <w:rFonts w:ascii="Arial" w:hAnsi="Arial" w:cs="Arial"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C616BC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C616BC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A1D42" w:rsidRPr="003A1D42" w:rsidRDefault="003A1D42" w:rsidP="003A1D42"/>
    <w:p w:rsidR="00A11B96" w:rsidRPr="00C616BC" w:rsidRDefault="00A11B96" w:rsidP="003A1D4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kern w:val="2"/>
          <w:sz w:val="24"/>
          <w:szCs w:val="24"/>
          <w:lang w:eastAsia="zh-CN"/>
        </w:rPr>
      </w:pPr>
      <w:r w:rsidRPr="00C616BC">
        <w:rPr>
          <w:rFonts w:ascii="Arial" w:hAnsi="Arial" w:cs="Arial"/>
          <w:b w:val="0"/>
          <w:kern w:val="2"/>
          <w:sz w:val="24"/>
          <w:szCs w:val="24"/>
          <w:lang w:eastAsia="zh-CN"/>
        </w:rPr>
        <w:t xml:space="preserve">4.5. Граждане, их объединения и организации имеют право осуществлять </w:t>
      </w:r>
      <w:proofErr w:type="gramStart"/>
      <w:r w:rsidRPr="00C616BC">
        <w:rPr>
          <w:rFonts w:ascii="Arial" w:hAnsi="Arial" w:cs="Arial"/>
          <w:b w:val="0"/>
          <w:kern w:val="2"/>
          <w:sz w:val="24"/>
          <w:szCs w:val="24"/>
          <w:lang w:eastAsia="zh-CN"/>
        </w:rPr>
        <w:t>контроль за</w:t>
      </w:r>
      <w:proofErr w:type="gramEnd"/>
      <w:r w:rsidRPr="00C616BC">
        <w:rPr>
          <w:rFonts w:ascii="Arial" w:hAnsi="Arial" w:cs="Arial"/>
          <w:b w:val="0"/>
          <w:kern w:val="2"/>
          <w:sz w:val="24"/>
          <w:szCs w:val="24"/>
          <w:lang w:eastAsia="zh-CN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A11B96" w:rsidRPr="00C616BC" w:rsidRDefault="00A11B96" w:rsidP="003A1D4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kern w:val="2"/>
          <w:sz w:val="24"/>
          <w:szCs w:val="24"/>
          <w:lang w:eastAsia="zh-CN"/>
        </w:rPr>
      </w:pPr>
      <w:r w:rsidRPr="00C616BC">
        <w:rPr>
          <w:rFonts w:ascii="Arial" w:hAnsi="Arial" w:cs="Arial"/>
          <w:b w:val="0"/>
          <w:kern w:val="2"/>
          <w:sz w:val="24"/>
          <w:szCs w:val="24"/>
          <w:lang w:eastAsia="zh-CN"/>
        </w:rPr>
        <w:t>Граждане, их объединения и организации также имеют право:</w:t>
      </w:r>
    </w:p>
    <w:p w:rsidR="00A11B96" w:rsidRPr="00C616BC" w:rsidRDefault="00A11B96" w:rsidP="003A1D4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kern w:val="2"/>
          <w:sz w:val="24"/>
          <w:szCs w:val="24"/>
          <w:lang w:eastAsia="zh-CN"/>
        </w:rPr>
      </w:pPr>
      <w:r w:rsidRPr="00C616BC">
        <w:rPr>
          <w:rFonts w:ascii="Arial" w:hAnsi="Arial" w:cs="Arial"/>
          <w:b w:val="0"/>
          <w:kern w:val="2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Услуги;</w:t>
      </w:r>
    </w:p>
    <w:p w:rsidR="00A11B96" w:rsidRPr="00C616BC" w:rsidRDefault="00A11B96" w:rsidP="003A1D4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kern w:val="2"/>
          <w:sz w:val="24"/>
          <w:szCs w:val="24"/>
          <w:lang w:eastAsia="zh-CN"/>
        </w:rPr>
      </w:pPr>
      <w:r w:rsidRPr="00C616BC">
        <w:rPr>
          <w:rFonts w:ascii="Arial" w:hAnsi="Arial" w:cs="Arial"/>
          <w:b w:val="0"/>
          <w:kern w:val="2"/>
          <w:sz w:val="24"/>
          <w:szCs w:val="24"/>
          <w:lang w:eastAsia="zh-CN"/>
        </w:rPr>
        <w:t>- вносить предложения о мерах по устранению нарушений настоящего Регламента.</w:t>
      </w:r>
    </w:p>
    <w:p w:rsidR="00A11B96" w:rsidRPr="00C616BC" w:rsidRDefault="00A11B96" w:rsidP="003A1D42">
      <w:pPr>
        <w:widowControl w:val="0"/>
        <w:ind w:firstLine="709"/>
        <w:jc w:val="both"/>
        <w:rPr>
          <w:rFonts w:ascii="Arial" w:hAnsi="Arial" w:cs="Arial"/>
          <w:lang w:eastAsia="zh-CN"/>
        </w:rPr>
      </w:pPr>
      <w:r w:rsidRPr="00C616BC">
        <w:rPr>
          <w:rFonts w:ascii="Arial" w:hAnsi="Arial" w:cs="Arial"/>
          <w:lang w:eastAsia="zh-CN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  <w:lang w:eastAsia="zh-CN"/>
        </w:rPr>
      </w:pPr>
      <w:r w:rsidRPr="00C616BC">
        <w:rPr>
          <w:rFonts w:ascii="Arial" w:hAnsi="Arial" w:cs="Arial"/>
          <w:lang w:eastAsia="zh-C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1B96" w:rsidRPr="00C616BC" w:rsidRDefault="00A11B96" w:rsidP="00C616BC">
      <w:pPr>
        <w:widowControl w:val="0"/>
        <w:ind w:firstLine="709"/>
        <w:rPr>
          <w:rFonts w:ascii="Arial" w:hAnsi="Arial" w:cs="Arial"/>
          <w:lang w:eastAsia="zh-CN"/>
        </w:rPr>
      </w:pPr>
    </w:p>
    <w:p w:rsidR="00A11B96" w:rsidRPr="00C616BC" w:rsidRDefault="00A11B96" w:rsidP="00C616BC">
      <w:pPr>
        <w:pStyle w:val="1"/>
        <w:jc w:val="center"/>
        <w:rPr>
          <w:rFonts w:ascii="Arial" w:hAnsi="Arial" w:cs="Arial"/>
          <w:sz w:val="24"/>
          <w:szCs w:val="24"/>
        </w:rPr>
      </w:pPr>
      <w:r w:rsidRPr="00C616BC">
        <w:rPr>
          <w:rFonts w:ascii="Arial" w:hAnsi="Arial" w:cs="Arial"/>
          <w:sz w:val="24"/>
          <w:szCs w:val="24"/>
          <w:lang w:val="en-US"/>
        </w:rPr>
        <w:t>V</w:t>
      </w:r>
      <w:r w:rsidRPr="00C616BC">
        <w:rPr>
          <w:rFonts w:ascii="Arial" w:hAnsi="Arial" w:cs="Arial"/>
          <w:sz w:val="24"/>
          <w:szCs w:val="24"/>
        </w:rPr>
        <w:t>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11B96" w:rsidRPr="00C616BC" w:rsidRDefault="00A11B96" w:rsidP="00C616BC">
      <w:pPr>
        <w:rPr>
          <w:rFonts w:ascii="Arial" w:hAnsi="Arial" w:cs="Arial"/>
        </w:rPr>
      </w:pP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2) нарушение срока предоставления муниципальной услуги;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lastRenderedPageBreak/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Жалоба может быть направлена по почте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5.3. Жалоба должна содержать следующую информацию: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 № 210-ФЗ, их работников;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4) доводы, на основании которых заявитель не согласен с решением и </w:t>
      </w:r>
      <w:r w:rsidRPr="00C616BC">
        <w:rPr>
          <w:rFonts w:ascii="Arial" w:hAnsi="Arial" w:cs="Arial"/>
        </w:rPr>
        <w:lastRenderedPageBreak/>
        <w:t>действием (бездействием) органа, предоставляющего услугу, должностного лица органа, предоставляющего услугу, организаций, предусмотренных частью 1.1 статьи 16 Федерального закона № 210-ФЗ, их работников.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5.4. Положения Федерального закона №</w:t>
      </w:r>
      <w:r w:rsidR="009311D0" w:rsidRPr="00C616BC">
        <w:rPr>
          <w:rFonts w:ascii="Arial" w:hAnsi="Arial" w:cs="Arial"/>
        </w:rPr>
        <w:t xml:space="preserve"> </w:t>
      </w:r>
      <w:r w:rsidRPr="00C616BC">
        <w:rPr>
          <w:rFonts w:ascii="Arial" w:hAnsi="Arial" w:cs="Arial"/>
        </w:rPr>
        <w:t>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В случае</w:t>
      </w:r>
      <w:proofErr w:type="gramStart"/>
      <w:r w:rsidRPr="00C616BC">
        <w:rPr>
          <w:rFonts w:ascii="Arial" w:hAnsi="Arial" w:cs="Arial"/>
        </w:rPr>
        <w:t>,</w:t>
      </w:r>
      <w:proofErr w:type="gramEnd"/>
      <w:r w:rsidRPr="00C616BC">
        <w:rPr>
          <w:rFonts w:ascii="Arial" w:hAnsi="Arial" w:cs="Arial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5.5. Поступившая жалоба подлежит регистрации в срок не позднее следующего рабочего дня со дня поступления жалобы. Жалоба рассматривается в течение 15 рабочих дней со дня ее регистрации.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5.6. </w:t>
      </w:r>
      <w:proofErr w:type="gramStart"/>
      <w:r w:rsidRPr="00C616BC">
        <w:rPr>
          <w:rFonts w:ascii="Arial" w:hAnsi="Arial" w:cs="Arial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</w:t>
      </w:r>
      <w:proofErr w:type="gramEnd"/>
      <w:r w:rsidRPr="00C616BC">
        <w:rPr>
          <w:rFonts w:ascii="Arial" w:hAnsi="Arial" w:cs="Arial"/>
        </w:rPr>
        <w:t xml:space="preserve"> допущенных опечаток и ошибок или в случае обжалования нарушения установленного срока таких исправлений - в течение 5 рабочих дней.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5.7.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>5.8. По результатам рассмотрения жалобы принимается одно из следующих решений:</w:t>
      </w:r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C616BC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A11B96" w:rsidRPr="00C616BC" w:rsidRDefault="00A11B96" w:rsidP="00C616BC">
      <w:pPr>
        <w:widowControl w:val="0"/>
        <w:ind w:firstLine="709"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2) в удовлетворении жалобы отказывается. </w:t>
      </w:r>
    </w:p>
    <w:p w:rsidR="00A11B96" w:rsidRPr="00C616BC" w:rsidRDefault="00A11B96" w:rsidP="00C616BC">
      <w:pPr>
        <w:adjustRightInd w:val="0"/>
        <w:contextualSpacing/>
        <w:jc w:val="both"/>
        <w:rPr>
          <w:rFonts w:ascii="Arial" w:hAnsi="Arial" w:cs="Arial"/>
        </w:rPr>
      </w:pPr>
      <w:r w:rsidRPr="00C616BC">
        <w:rPr>
          <w:rFonts w:ascii="Arial" w:hAnsi="Arial" w:cs="Arial"/>
        </w:rPr>
        <w:t xml:space="preserve">5.9. В случае установления в ходе или по результатам </w:t>
      </w:r>
      <w:proofErr w:type="gramStart"/>
      <w:r w:rsidRPr="00C616BC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C616BC">
        <w:rPr>
          <w:rFonts w:ascii="Arial" w:hAnsi="Arial" w:cs="Arial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№210-ФЗ, незамедлительно направляют имеющиеся материалы в органы прокуратуры.</w:t>
      </w:r>
    </w:p>
    <w:p w:rsidR="003A1D42" w:rsidRDefault="003A1D4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11D0" w:rsidRPr="00E01231" w:rsidRDefault="009311D0" w:rsidP="00C616BC">
      <w:pPr>
        <w:widowControl w:val="0"/>
        <w:ind w:left="5103"/>
        <w:jc w:val="right"/>
        <w:rPr>
          <w:rFonts w:ascii="Arial" w:hAnsi="Arial" w:cs="Arial"/>
        </w:rPr>
      </w:pPr>
      <w:r w:rsidRPr="00E01231">
        <w:rPr>
          <w:rFonts w:ascii="Arial" w:hAnsi="Arial" w:cs="Arial"/>
        </w:rPr>
        <w:lastRenderedPageBreak/>
        <w:t>Приложение 1</w:t>
      </w:r>
      <w:r w:rsidRPr="00E01231">
        <w:rPr>
          <w:rFonts w:ascii="Arial" w:hAnsi="Arial" w:cs="Arial"/>
        </w:rPr>
        <w:br/>
        <w:t>к Административному регламенту предоставления администрацией муниципального образования «Трехпротокский сельсовет» муниципальной услуги «Выдача разрешений на право вырубки зеленых насаждений»</w:t>
      </w:r>
    </w:p>
    <w:p w:rsidR="009311D0" w:rsidRDefault="009311D0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4C4A36">
      <w:pPr>
        <w:spacing w:line="276" w:lineRule="auto"/>
        <w:ind w:left="5664"/>
        <w:rPr>
          <w:rFonts w:ascii="Arial" w:hAnsi="Arial" w:cs="Arial"/>
        </w:rPr>
      </w:pPr>
      <w:r w:rsidRPr="004C4A36">
        <w:rPr>
          <w:rFonts w:ascii="Arial" w:hAnsi="Arial" w:cs="Arial"/>
        </w:rPr>
        <w:t>Главе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4C4A36">
        <w:rPr>
          <w:rFonts w:ascii="Arial" w:hAnsi="Arial" w:cs="Arial"/>
        </w:rPr>
        <w:t xml:space="preserve"> «Сельское поселение Трехпротокский сельсовет Приволжского муниципального района Астраханской области»</w:t>
      </w:r>
    </w:p>
    <w:p w:rsidR="004C4A36" w:rsidRPr="004C4A36" w:rsidRDefault="004C4A36" w:rsidP="004C4A36">
      <w:pPr>
        <w:spacing w:line="276" w:lineRule="auto"/>
        <w:ind w:left="5664"/>
      </w:pPr>
      <w:r w:rsidRPr="004C4A36">
        <w:rPr>
          <w:rFonts w:ascii="Arial" w:hAnsi="Arial" w:cs="Arial"/>
        </w:rPr>
        <w:t xml:space="preserve">Р.Р. </w:t>
      </w:r>
      <w:proofErr w:type="spellStart"/>
      <w:r w:rsidRPr="004C4A36">
        <w:rPr>
          <w:rFonts w:ascii="Arial" w:hAnsi="Arial" w:cs="Arial"/>
        </w:rPr>
        <w:t>Мухаримову</w:t>
      </w:r>
      <w:proofErr w:type="spellEnd"/>
    </w:p>
    <w:p w:rsidR="004C4A36" w:rsidRPr="004C4A36" w:rsidRDefault="004C4A36" w:rsidP="00627ED1">
      <w:pPr>
        <w:spacing w:line="276" w:lineRule="auto"/>
        <w:jc w:val="center"/>
      </w:pPr>
      <w:r w:rsidRPr="004C4A36">
        <w:rPr>
          <w:rFonts w:ascii="Arial" w:hAnsi="Arial" w:cs="Arial"/>
        </w:rPr>
        <w:t>Заявление</w:t>
      </w:r>
    </w:p>
    <w:p w:rsidR="004C4A36" w:rsidRPr="004C4A36" w:rsidRDefault="004C4A36" w:rsidP="004C4A36">
      <w:pPr>
        <w:spacing w:line="276" w:lineRule="auto"/>
      </w:pPr>
    </w:p>
    <w:p w:rsidR="004C4A36" w:rsidRPr="004C4A36" w:rsidRDefault="004C4A36" w:rsidP="00896568">
      <w:pPr>
        <w:spacing w:line="276" w:lineRule="auto"/>
        <w:ind w:firstLine="851"/>
      </w:pPr>
      <w:r w:rsidRPr="004C4A36">
        <w:rPr>
          <w:rFonts w:ascii="Arial" w:hAnsi="Arial" w:cs="Arial"/>
        </w:rPr>
        <w:t>Я ___________________________________</w:t>
      </w:r>
      <w:r w:rsidR="00896568">
        <w:rPr>
          <w:rFonts w:ascii="Arial" w:hAnsi="Arial" w:cs="Arial"/>
        </w:rPr>
        <w:t>___________________</w:t>
      </w:r>
      <w:r w:rsidR="00627ED1">
        <w:rPr>
          <w:rFonts w:ascii="Arial" w:hAnsi="Arial" w:cs="Arial"/>
        </w:rPr>
        <w:t>______</w:t>
      </w:r>
      <w:r w:rsidRPr="004C4A36">
        <w:rPr>
          <w:rFonts w:ascii="Arial" w:hAnsi="Arial" w:cs="Arial"/>
        </w:rPr>
        <w:t xml:space="preserve">_, </w:t>
      </w:r>
    </w:p>
    <w:p w:rsidR="004C4A36" w:rsidRPr="004C4A36" w:rsidRDefault="004C4A36" w:rsidP="00627ED1">
      <w:pPr>
        <w:spacing w:line="276" w:lineRule="auto"/>
        <w:jc w:val="center"/>
        <w:rPr>
          <w:sz w:val="20"/>
          <w:szCs w:val="20"/>
        </w:rPr>
      </w:pPr>
      <w:r w:rsidRPr="004C4A36">
        <w:rPr>
          <w:rFonts w:ascii="Arial" w:hAnsi="Arial" w:cs="Arial"/>
          <w:sz w:val="20"/>
          <w:szCs w:val="20"/>
        </w:rPr>
        <w:t>(</w:t>
      </w:r>
      <w:r w:rsidRPr="004C4A36">
        <w:rPr>
          <w:rFonts w:ascii="Arial" w:hAnsi="Arial" w:cs="Arial"/>
          <w:sz w:val="20"/>
          <w:szCs w:val="20"/>
          <w:u w:val="single"/>
        </w:rPr>
        <w:t>Ф.И.О полностью)</w:t>
      </w: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проживающи</w:t>
      </w:r>
      <w:proofErr w:type="gramStart"/>
      <w:r w:rsidRPr="004C4A36">
        <w:rPr>
          <w:rFonts w:ascii="Arial" w:hAnsi="Arial" w:cs="Arial"/>
        </w:rPr>
        <w:t>й(</w:t>
      </w:r>
      <w:proofErr w:type="spellStart"/>
      <w:proofErr w:type="gramEnd"/>
      <w:r w:rsidRPr="004C4A36">
        <w:rPr>
          <w:rFonts w:ascii="Arial" w:hAnsi="Arial" w:cs="Arial"/>
        </w:rPr>
        <w:t>ая</w:t>
      </w:r>
      <w:proofErr w:type="spellEnd"/>
      <w:r w:rsidRPr="004C4A36">
        <w:rPr>
          <w:rFonts w:ascii="Arial" w:hAnsi="Arial" w:cs="Arial"/>
        </w:rPr>
        <w:t>) по адресу: _____________</w:t>
      </w:r>
      <w:r w:rsidR="00896568">
        <w:rPr>
          <w:rFonts w:ascii="Arial" w:hAnsi="Arial" w:cs="Arial"/>
        </w:rPr>
        <w:t>__________________________</w:t>
      </w:r>
      <w:r w:rsidRPr="004C4A36">
        <w:rPr>
          <w:rFonts w:ascii="Arial" w:hAnsi="Arial" w:cs="Arial"/>
        </w:rPr>
        <w:t>______</w:t>
      </w: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_________________________________________</w:t>
      </w:r>
      <w:r w:rsidR="00896568">
        <w:rPr>
          <w:rFonts w:ascii="Arial" w:hAnsi="Arial" w:cs="Arial"/>
        </w:rPr>
        <w:t>__________________________</w:t>
      </w:r>
      <w:r w:rsidRPr="004C4A36">
        <w:rPr>
          <w:rFonts w:ascii="Arial" w:hAnsi="Arial" w:cs="Arial"/>
        </w:rPr>
        <w:t xml:space="preserve">__, </w:t>
      </w: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паспорт РФ серия _________№__________</w:t>
      </w:r>
      <w:r w:rsidR="00896568">
        <w:rPr>
          <w:rFonts w:ascii="Arial" w:hAnsi="Arial" w:cs="Arial"/>
        </w:rPr>
        <w:t>_____ выдан ______________</w:t>
      </w:r>
      <w:r w:rsidRPr="004C4A36">
        <w:rPr>
          <w:rFonts w:ascii="Arial" w:hAnsi="Arial" w:cs="Arial"/>
        </w:rPr>
        <w:t>________</w:t>
      </w:r>
      <w:r w:rsidRPr="004C4A36">
        <w:rPr>
          <w:rFonts w:ascii="Arial" w:hAnsi="Arial" w:cs="Arial"/>
          <w:u w:val="single"/>
        </w:rPr>
        <w:t xml:space="preserve"> </w:t>
      </w:r>
    </w:p>
    <w:p w:rsidR="004C4A36" w:rsidRPr="004C4A36" w:rsidRDefault="00896568" w:rsidP="004C4A36">
      <w:pPr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4C4A36" w:rsidRPr="004C4A36">
        <w:rPr>
          <w:rFonts w:ascii="Arial" w:hAnsi="Arial" w:cs="Arial"/>
          <w:sz w:val="20"/>
          <w:szCs w:val="20"/>
        </w:rPr>
        <w:t xml:space="preserve">(кем </w:t>
      </w:r>
      <w:proofErr w:type="gramStart"/>
      <w:r w:rsidR="004C4A36" w:rsidRPr="004C4A36">
        <w:rPr>
          <w:rFonts w:ascii="Arial" w:hAnsi="Arial" w:cs="Arial"/>
          <w:sz w:val="20"/>
          <w:szCs w:val="20"/>
        </w:rPr>
        <w:t>выдан</w:t>
      </w:r>
      <w:proofErr w:type="gramEnd"/>
      <w:r w:rsidR="004C4A36" w:rsidRPr="004C4A36">
        <w:rPr>
          <w:rFonts w:ascii="Arial" w:hAnsi="Arial" w:cs="Arial"/>
          <w:sz w:val="20"/>
          <w:szCs w:val="20"/>
        </w:rPr>
        <w:t xml:space="preserve"> и дата выдачи)</w:t>
      </w: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______________________________________________________________________</w:t>
      </w:r>
    </w:p>
    <w:p w:rsidR="004C4A36" w:rsidRPr="004C4A36" w:rsidRDefault="004C4A36" w:rsidP="00896568">
      <w:pPr>
        <w:spacing w:line="276" w:lineRule="auto"/>
        <w:ind w:firstLine="709"/>
        <w:jc w:val="both"/>
      </w:pPr>
      <w:proofErr w:type="gramStart"/>
      <w:r w:rsidRPr="004C4A36">
        <w:rPr>
          <w:rFonts w:ascii="Arial" w:hAnsi="Arial" w:cs="Arial"/>
        </w:rPr>
        <w:t xml:space="preserve">Прошу Вас дать разрешение на снос (пересадку, обрезку, реконструкцию) зеленых насаждений </w:t>
      </w:r>
      <w:r w:rsidR="00896568">
        <w:rPr>
          <w:rFonts w:ascii="Arial" w:hAnsi="Arial" w:cs="Arial"/>
        </w:rPr>
        <w:t xml:space="preserve">(сухостоя) </w:t>
      </w:r>
      <w:r w:rsidRPr="004C4A36">
        <w:rPr>
          <w:rFonts w:ascii="Arial" w:hAnsi="Arial" w:cs="Arial"/>
        </w:rPr>
        <w:t>в количестве _______ шт. по адресу (</w:t>
      </w:r>
      <w:r w:rsidR="00896568">
        <w:rPr>
          <w:rFonts w:ascii="Arial" w:hAnsi="Arial" w:cs="Arial"/>
        </w:rPr>
        <w:t>координатам): ________________________________________________________ _</w:t>
      </w:r>
      <w:r w:rsidRPr="004C4A36">
        <w:rPr>
          <w:rFonts w:ascii="Arial" w:hAnsi="Arial" w:cs="Arial"/>
        </w:rPr>
        <w:t>_____________________________</w:t>
      </w:r>
      <w:r w:rsidR="00896568">
        <w:rPr>
          <w:rFonts w:ascii="Arial" w:hAnsi="Arial" w:cs="Arial"/>
        </w:rPr>
        <w:t>______________________</w:t>
      </w:r>
      <w:r w:rsidRPr="004C4A36">
        <w:rPr>
          <w:rFonts w:ascii="Arial" w:hAnsi="Arial" w:cs="Arial"/>
        </w:rPr>
        <w:t>___________________________________________________________________________________________</w:t>
      </w:r>
      <w:r w:rsidR="00581BC8">
        <w:rPr>
          <w:rFonts w:ascii="Arial" w:hAnsi="Arial" w:cs="Arial"/>
        </w:rPr>
        <w:t>___________________________________________________________________</w:t>
      </w:r>
      <w:r w:rsidRPr="004C4A36">
        <w:rPr>
          <w:rFonts w:ascii="Arial" w:hAnsi="Arial" w:cs="Arial"/>
        </w:rPr>
        <w:t xml:space="preserve"> в связи с ______________________________</w:t>
      </w:r>
      <w:r w:rsidR="00581BC8">
        <w:rPr>
          <w:rFonts w:ascii="Arial" w:hAnsi="Arial" w:cs="Arial"/>
        </w:rPr>
        <w:t>__________________________</w:t>
      </w:r>
      <w:r w:rsidRPr="004C4A36">
        <w:rPr>
          <w:rFonts w:ascii="Arial" w:hAnsi="Arial" w:cs="Arial"/>
        </w:rPr>
        <w:t>______</w:t>
      </w:r>
      <w:proofErr w:type="gramEnd"/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____________________________________________________________________________</w:t>
      </w:r>
      <w:r w:rsidR="00581BC8">
        <w:rPr>
          <w:rFonts w:ascii="Arial" w:hAnsi="Arial" w:cs="Arial"/>
        </w:rPr>
        <w:t>________________________________________________________________</w:t>
      </w: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Приложения:</w:t>
      </w:r>
    </w:p>
    <w:p w:rsidR="004C4A36" w:rsidRPr="004C4A36" w:rsidRDefault="00581BC8" w:rsidP="00581BC8">
      <w:pPr>
        <w:spacing w:line="276" w:lineRule="auto"/>
      </w:pPr>
      <w:r>
        <w:rPr>
          <w:rFonts w:ascii="Arial" w:hAnsi="Arial" w:cs="Arial"/>
        </w:rPr>
        <w:t>________________</w:t>
      </w:r>
      <w:r w:rsidR="004C4A36" w:rsidRPr="004C4A36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</w:t>
      </w:r>
      <w:r w:rsidR="004C4A36" w:rsidRPr="004C4A36">
        <w:rPr>
          <w:rFonts w:ascii="Arial" w:hAnsi="Arial" w:cs="Arial"/>
        </w:rPr>
        <w:t>__</w:t>
      </w:r>
    </w:p>
    <w:p w:rsidR="004C4A36" w:rsidRPr="004C4A36" w:rsidRDefault="004C4A36" w:rsidP="00581BC8">
      <w:pPr>
        <w:spacing w:line="276" w:lineRule="auto"/>
      </w:pPr>
      <w:r w:rsidRPr="004C4A36">
        <w:rPr>
          <w:rFonts w:ascii="Arial" w:hAnsi="Arial" w:cs="Arial"/>
        </w:rPr>
        <w:t>__________________________________________________________________</w:t>
      </w:r>
      <w:r w:rsidR="00581BC8">
        <w:rPr>
          <w:rFonts w:ascii="Arial" w:hAnsi="Arial" w:cs="Arial"/>
        </w:rPr>
        <w:t>_______________________________________________________________________</w:t>
      </w:r>
      <w:r w:rsidRPr="004C4A36">
        <w:rPr>
          <w:rFonts w:ascii="Arial" w:hAnsi="Arial" w:cs="Arial"/>
        </w:rPr>
        <w:t>___</w:t>
      </w:r>
    </w:p>
    <w:p w:rsidR="004C4A36" w:rsidRPr="004C4A36" w:rsidRDefault="004C4A36" w:rsidP="00D96C2D">
      <w:pPr>
        <w:spacing w:line="276" w:lineRule="auto"/>
        <w:ind w:firstLine="709"/>
        <w:jc w:val="both"/>
      </w:pPr>
      <w:proofErr w:type="gramStart"/>
      <w:r w:rsidRPr="004C4A36">
        <w:rPr>
          <w:rFonts w:ascii="Arial" w:hAnsi="Arial" w:cs="Arial"/>
        </w:rPr>
        <w:t>В соответствии с Федеральным Законом от 27.07.2006 г. № 152-ФЗ «О персональных данных» я даю согласие на проверку и обработку, включая сбор, систематизацию, накопление, уточнение (обновление, изменение), использование, распространение (в том числе и передачу), хранение, обезличивание, блокирование, уничтожение персональных данных, указанных в предоставленном мною пакете документов с использованием средств автоматизации и без использования таких средств.</w:t>
      </w:r>
      <w:proofErr w:type="gramEnd"/>
    </w:p>
    <w:p w:rsidR="004C4A36" w:rsidRDefault="004C4A36" w:rsidP="00D96C2D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4C4A36">
        <w:rPr>
          <w:rFonts w:ascii="Arial" w:hAnsi="Arial" w:cs="Arial"/>
        </w:rPr>
        <w:t xml:space="preserve">Согласие на обработку вышеуказанными способами персональных данных, указанных в предоставленном мною заявлении и документах, прилагаемых к </w:t>
      </w:r>
      <w:r w:rsidRPr="004C4A36">
        <w:rPr>
          <w:rFonts w:ascii="Arial" w:hAnsi="Arial" w:cs="Arial"/>
        </w:rPr>
        <w:lastRenderedPageBreak/>
        <w:t xml:space="preserve">заявлению, действует в течение срока необходимого для обработки моих персональных данных и может быть отозвано мною в любое время при предоставлении главе администрации </w:t>
      </w:r>
      <w:r w:rsidR="00D96C2D">
        <w:rPr>
          <w:rFonts w:ascii="Arial" w:hAnsi="Arial" w:cs="Arial"/>
        </w:rPr>
        <w:t>муниципального образования</w:t>
      </w:r>
      <w:r w:rsidRPr="004C4A36">
        <w:rPr>
          <w:rFonts w:ascii="Arial" w:hAnsi="Arial" w:cs="Arial"/>
        </w:rPr>
        <w:t xml:space="preserve"> «</w:t>
      </w:r>
      <w:r w:rsidR="00D96C2D">
        <w:rPr>
          <w:rFonts w:ascii="Arial" w:hAnsi="Arial" w:cs="Arial"/>
        </w:rPr>
        <w:t xml:space="preserve">Сельское поселение </w:t>
      </w:r>
      <w:r w:rsidRPr="004C4A36">
        <w:rPr>
          <w:rFonts w:ascii="Arial" w:hAnsi="Arial" w:cs="Arial"/>
        </w:rPr>
        <w:t>Трехпротокский сельсовет</w:t>
      </w:r>
      <w:r w:rsidR="00D96C2D">
        <w:rPr>
          <w:rFonts w:ascii="Arial" w:hAnsi="Arial" w:cs="Arial"/>
        </w:rPr>
        <w:t xml:space="preserve"> Приволжского муниципального района Астраханской области</w:t>
      </w:r>
      <w:r w:rsidRPr="004C4A36">
        <w:rPr>
          <w:rFonts w:ascii="Arial" w:hAnsi="Arial" w:cs="Arial"/>
        </w:rPr>
        <w:t>» отзыва в письменном виде.</w:t>
      </w:r>
      <w:proofErr w:type="gramEnd"/>
    </w:p>
    <w:p w:rsidR="00D96C2D" w:rsidRPr="004C4A36" w:rsidRDefault="00D96C2D" w:rsidP="00D96C2D">
      <w:pPr>
        <w:spacing w:line="276" w:lineRule="auto"/>
        <w:ind w:firstLine="709"/>
        <w:jc w:val="both"/>
      </w:pP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Ответ прошу выдать ____________________________________________________</w:t>
      </w:r>
    </w:p>
    <w:p w:rsidR="004C4A36" w:rsidRPr="004C4A36" w:rsidRDefault="006125AD" w:rsidP="006125AD">
      <w:pPr>
        <w:spacing w:line="276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proofErr w:type="gramStart"/>
      <w:r w:rsidR="004C4A36" w:rsidRPr="004C4A36">
        <w:rPr>
          <w:rFonts w:ascii="Arial" w:hAnsi="Arial" w:cs="Arial"/>
          <w:sz w:val="20"/>
          <w:szCs w:val="20"/>
        </w:rPr>
        <w:t>( на руки, по почте, по электронной почте (</w:t>
      </w:r>
      <w:r w:rsidR="004C4A36" w:rsidRPr="004C4A36">
        <w:rPr>
          <w:rFonts w:ascii="Arial" w:hAnsi="Arial" w:cs="Arial"/>
          <w:sz w:val="20"/>
          <w:szCs w:val="20"/>
          <w:lang w:val="en-US"/>
        </w:rPr>
        <w:t>E</w:t>
      </w:r>
      <w:r w:rsidR="004C4A36" w:rsidRPr="004C4A36">
        <w:rPr>
          <w:rFonts w:ascii="Arial" w:hAnsi="Arial" w:cs="Arial"/>
          <w:sz w:val="20"/>
          <w:szCs w:val="20"/>
        </w:rPr>
        <w:t>-</w:t>
      </w:r>
      <w:r w:rsidR="004C4A36" w:rsidRPr="004C4A36">
        <w:rPr>
          <w:rFonts w:ascii="Arial" w:hAnsi="Arial" w:cs="Arial"/>
          <w:sz w:val="20"/>
          <w:szCs w:val="20"/>
          <w:lang w:val="en-US"/>
        </w:rPr>
        <w:t>mail</w:t>
      </w:r>
      <w:r w:rsidR="004C4A36" w:rsidRPr="004C4A36">
        <w:rPr>
          <w:rFonts w:ascii="Arial" w:hAnsi="Arial" w:cs="Arial"/>
          <w:sz w:val="20"/>
          <w:szCs w:val="20"/>
        </w:rPr>
        <w:t>)</w:t>
      </w:r>
      <w:proofErr w:type="gramEnd"/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__________________</w:t>
      </w:r>
    </w:p>
    <w:p w:rsidR="004C4A36" w:rsidRPr="004C4A36" w:rsidRDefault="006125AD" w:rsidP="004C4A36">
      <w:pPr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C4A36" w:rsidRPr="004C4A36">
        <w:rPr>
          <w:rFonts w:ascii="Arial" w:hAnsi="Arial" w:cs="Arial"/>
          <w:sz w:val="20"/>
          <w:szCs w:val="20"/>
        </w:rPr>
        <w:t>(дата)</w:t>
      </w:r>
    </w:p>
    <w:p w:rsidR="004C4A36" w:rsidRPr="004C4A36" w:rsidRDefault="004C4A36" w:rsidP="004C4A36">
      <w:pPr>
        <w:spacing w:line="276" w:lineRule="auto"/>
      </w:pP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 xml:space="preserve">__________________ </w:t>
      </w:r>
      <w:r w:rsidR="006125AD">
        <w:rPr>
          <w:rFonts w:ascii="Arial" w:hAnsi="Arial" w:cs="Arial"/>
        </w:rPr>
        <w:t xml:space="preserve">         </w:t>
      </w:r>
      <w:r w:rsidRPr="004C4A36">
        <w:rPr>
          <w:rFonts w:ascii="Arial" w:hAnsi="Arial" w:cs="Arial"/>
        </w:rPr>
        <w:t>_______________________________________________</w:t>
      </w:r>
    </w:p>
    <w:p w:rsidR="004C4A36" w:rsidRPr="004C4A36" w:rsidRDefault="006125AD" w:rsidP="004C4A36">
      <w:pPr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C4A36" w:rsidRPr="004C4A36">
        <w:rPr>
          <w:rFonts w:ascii="Arial" w:hAnsi="Arial" w:cs="Arial"/>
          <w:sz w:val="20"/>
          <w:szCs w:val="20"/>
        </w:rPr>
        <w:t>(подпись заявителя)</w:t>
      </w: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4C4A36" w:rsidRPr="004C4A36">
        <w:rPr>
          <w:rFonts w:ascii="Arial" w:hAnsi="Arial" w:cs="Arial"/>
          <w:sz w:val="20"/>
          <w:szCs w:val="20"/>
        </w:rPr>
        <w:t xml:space="preserve"> (Ф.И.О. заявителя полностью)</w:t>
      </w:r>
    </w:p>
    <w:p w:rsidR="004C4A36" w:rsidRPr="004C4A36" w:rsidRDefault="004C4A36" w:rsidP="004C4A36">
      <w:pPr>
        <w:spacing w:line="276" w:lineRule="auto"/>
      </w:pP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Номер телефона заявителя:___________________</w:t>
      </w:r>
    </w:p>
    <w:p w:rsidR="004C4A36" w:rsidRDefault="004C4A36" w:rsidP="004C4A36">
      <w:pPr>
        <w:spacing w:line="276" w:lineRule="auto"/>
      </w:pPr>
    </w:p>
    <w:p w:rsidR="006125AD" w:rsidRPr="004C4A36" w:rsidRDefault="006125AD" w:rsidP="004C4A36">
      <w:pPr>
        <w:spacing w:line="276" w:lineRule="auto"/>
      </w:pPr>
    </w:p>
    <w:p w:rsidR="004C4A36" w:rsidRPr="004C4A36" w:rsidRDefault="004C4A36" w:rsidP="004C4A36">
      <w:pPr>
        <w:spacing w:line="276" w:lineRule="auto"/>
      </w:pPr>
      <w:r w:rsidRPr="004C4A36">
        <w:rPr>
          <w:rFonts w:ascii="Arial" w:hAnsi="Arial" w:cs="Arial"/>
        </w:rPr>
        <w:t>Заявление и документы принял: _______________________________________________</w:t>
      </w:r>
      <w:r w:rsidR="006125AD">
        <w:rPr>
          <w:rFonts w:ascii="Arial" w:hAnsi="Arial" w:cs="Arial"/>
        </w:rPr>
        <w:t>_______________________</w:t>
      </w:r>
    </w:p>
    <w:p w:rsidR="004C4A36" w:rsidRPr="004C4A36" w:rsidRDefault="004C4A36" w:rsidP="004C4A3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4C4A36" w:rsidRPr="004C4A36" w:rsidRDefault="004C4A36" w:rsidP="004C4A3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4C4A36" w:rsidRPr="004C4A36" w:rsidRDefault="004C4A36" w:rsidP="004C4A3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4C4A36" w:rsidRPr="004C4A36" w:rsidRDefault="004C4A36" w:rsidP="004C4A3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4C4A36" w:rsidRPr="004C4A36" w:rsidRDefault="004C4A36" w:rsidP="004C4A3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4C4A36" w:rsidRPr="004C4A36" w:rsidRDefault="004C4A36" w:rsidP="004C4A3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p w:rsidR="004C4A36" w:rsidRPr="00C616BC" w:rsidRDefault="004C4A36" w:rsidP="00C616BC">
      <w:pPr>
        <w:widowControl w:val="0"/>
        <w:ind w:left="3686"/>
        <w:jc w:val="both"/>
        <w:rPr>
          <w:rFonts w:ascii="Arial" w:hAnsi="Arial" w:cs="Arial"/>
        </w:rPr>
      </w:pPr>
    </w:p>
    <w:sectPr w:rsidR="004C4A36" w:rsidRPr="00C616BC" w:rsidSect="00C616BC">
      <w:pgSz w:w="11906" w:h="16838"/>
      <w:pgMar w:top="1134" w:right="850" w:bottom="1134" w:left="1701" w:header="567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FC" w:rsidRDefault="00BC5CFC" w:rsidP="009D5106">
      <w:r>
        <w:separator/>
      </w:r>
    </w:p>
  </w:endnote>
  <w:endnote w:type="continuationSeparator" w:id="0">
    <w:p w:rsidR="00BC5CFC" w:rsidRDefault="00BC5CFC" w:rsidP="009D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FC" w:rsidRDefault="00BC5CFC" w:rsidP="009D5106">
      <w:r>
        <w:separator/>
      </w:r>
    </w:p>
  </w:footnote>
  <w:footnote w:type="continuationSeparator" w:id="0">
    <w:p w:rsidR="00BC5CFC" w:rsidRDefault="00BC5CFC" w:rsidP="009D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997"/>
    <w:multiLevelType w:val="multilevel"/>
    <w:tmpl w:val="FCC82D6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1F5F24"/>
    <w:multiLevelType w:val="multilevel"/>
    <w:tmpl w:val="6DB2B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5B2F9E"/>
    <w:multiLevelType w:val="hybridMultilevel"/>
    <w:tmpl w:val="FCC834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26284F"/>
    <w:multiLevelType w:val="multilevel"/>
    <w:tmpl w:val="32A427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DB1AE8"/>
    <w:multiLevelType w:val="multilevel"/>
    <w:tmpl w:val="DF2646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2160"/>
      </w:pPr>
      <w:rPr>
        <w:rFonts w:hint="default"/>
      </w:rPr>
    </w:lvl>
  </w:abstractNum>
  <w:abstractNum w:abstractNumId="5">
    <w:nsid w:val="15313FA1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6">
    <w:nsid w:val="17D921DB"/>
    <w:multiLevelType w:val="hybridMultilevel"/>
    <w:tmpl w:val="F70084FA"/>
    <w:lvl w:ilvl="0" w:tplc="D8BEB488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34CEA8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833E63A6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75D2541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E17CEC10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DB74890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47561EA6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05F4B7F6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D902E264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7">
    <w:nsid w:val="18B804A5"/>
    <w:multiLevelType w:val="hybridMultilevel"/>
    <w:tmpl w:val="46AA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8702D"/>
    <w:multiLevelType w:val="multilevel"/>
    <w:tmpl w:val="8FF05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9">
    <w:nsid w:val="1CA77B4D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10">
    <w:nsid w:val="1D921930"/>
    <w:multiLevelType w:val="hybridMultilevel"/>
    <w:tmpl w:val="9648C024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D9D397A"/>
    <w:multiLevelType w:val="hybridMultilevel"/>
    <w:tmpl w:val="8C9A978E"/>
    <w:lvl w:ilvl="0" w:tplc="A0241C92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840180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0B78595E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DDA22736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9C62DB2C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D3561242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D2826EF8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6744FB4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06368346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2">
    <w:nsid w:val="207D24FD"/>
    <w:multiLevelType w:val="hybridMultilevel"/>
    <w:tmpl w:val="4DF07EB0"/>
    <w:lvl w:ilvl="0" w:tplc="C212AA06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4984E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881C24E0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F056D68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14A2CB52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7BE0CA7C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9E92EB1E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9B4EA734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F23C97C8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13">
    <w:nsid w:val="20EB0A57"/>
    <w:multiLevelType w:val="multilevel"/>
    <w:tmpl w:val="D7F2E4C2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243D6091"/>
    <w:multiLevelType w:val="hybridMultilevel"/>
    <w:tmpl w:val="C8EE0B84"/>
    <w:lvl w:ilvl="0" w:tplc="2D9E63C4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CADF7C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402064F0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BCC43E6E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8F8EE618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A3CA130C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19645944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FD6A700C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E0164ECC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16">
    <w:nsid w:val="24870D97"/>
    <w:multiLevelType w:val="multilevel"/>
    <w:tmpl w:val="21CC10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56972BE"/>
    <w:multiLevelType w:val="multilevel"/>
    <w:tmpl w:val="50AA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9095E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19">
    <w:nsid w:val="31636C8A"/>
    <w:multiLevelType w:val="multilevel"/>
    <w:tmpl w:val="60AC380A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20">
    <w:nsid w:val="32B03DC7"/>
    <w:multiLevelType w:val="multilevel"/>
    <w:tmpl w:val="5BAE9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4D9159D"/>
    <w:multiLevelType w:val="multilevel"/>
    <w:tmpl w:val="B9A6AE24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22">
    <w:nsid w:val="39A52188"/>
    <w:multiLevelType w:val="multilevel"/>
    <w:tmpl w:val="36721BCC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2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00"/>
      </w:pPr>
      <w:rPr>
        <w:rFonts w:hint="default"/>
        <w:lang w:val="ru-RU" w:eastAsia="en-US" w:bidi="ar-SA"/>
      </w:rPr>
    </w:lvl>
  </w:abstractNum>
  <w:abstractNum w:abstractNumId="23">
    <w:nsid w:val="3A254A08"/>
    <w:multiLevelType w:val="hybridMultilevel"/>
    <w:tmpl w:val="EF7AC876"/>
    <w:lvl w:ilvl="0" w:tplc="8B3C0D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A046F1"/>
    <w:multiLevelType w:val="multilevel"/>
    <w:tmpl w:val="953A6D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BFC67DC"/>
    <w:multiLevelType w:val="hybridMultilevel"/>
    <w:tmpl w:val="89B43800"/>
    <w:lvl w:ilvl="0" w:tplc="D8D021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E9F2515"/>
    <w:multiLevelType w:val="multilevel"/>
    <w:tmpl w:val="B4220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12E3F2D"/>
    <w:multiLevelType w:val="multilevel"/>
    <w:tmpl w:val="A8BA6204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8">
    <w:nsid w:val="49F635C5"/>
    <w:multiLevelType w:val="multilevel"/>
    <w:tmpl w:val="F88CCF72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29">
    <w:nsid w:val="4E1668CB"/>
    <w:multiLevelType w:val="multilevel"/>
    <w:tmpl w:val="E1AAF7A0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30">
    <w:nsid w:val="4F1E06FB"/>
    <w:multiLevelType w:val="multilevel"/>
    <w:tmpl w:val="E55CA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F523E4C"/>
    <w:multiLevelType w:val="multilevel"/>
    <w:tmpl w:val="6D5E10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4BB4C30"/>
    <w:multiLevelType w:val="hybridMultilevel"/>
    <w:tmpl w:val="1EEA3848"/>
    <w:lvl w:ilvl="0" w:tplc="71BE082A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2AA919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7812D660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A6743CBA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11068514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B714235A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A8BA9098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AE00CF96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34BEDCFE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33">
    <w:nsid w:val="557E163C"/>
    <w:multiLevelType w:val="multilevel"/>
    <w:tmpl w:val="43685E6A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34">
    <w:nsid w:val="56E024A9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35">
    <w:nsid w:val="57CA36F9"/>
    <w:multiLevelType w:val="multilevel"/>
    <w:tmpl w:val="562EADAE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36">
    <w:nsid w:val="58F7451B"/>
    <w:multiLevelType w:val="hybridMultilevel"/>
    <w:tmpl w:val="9C10BDCE"/>
    <w:lvl w:ilvl="0" w:tplc="24760F00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12AC80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5D260E74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F66E99D6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41DC1AB4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B0E83466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A1386516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5E020EF0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509AA15A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37">
    <w:nsid w:val="5A6174A2"/>
    <w:multiLevelType w:val="multilevel"/>
    <w:tmpl w:val="7902CE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8">
    <w:nsid w:val="62E651A5"/>
    <w:multiLevelType w:val="multilevel"/>
    <w:tmpl w:val="FCDC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E527C93"/>
    <w:multiLevelType w:val="hybridMultilevel"/>
    <w:tmpl w:val="4522AF6C"/>
    <w:lvl w:ilvl="0" w:tplc="9330FF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6E7878"/>
    <w:multiLevelType w:val="multilevel"/>
    <w:tmpl w:val="B49666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98B2C93"/>
    <w:multiLevelType w:val="multilevel"/>
    <w:tmpl w:val="00F40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9D525DB"/>
    <w:multiLevelType w:val="hybridMultilevel"/>
    <w:tmpl w:val="170C8E5E"/>
    <w:lvl w:ilvl="0" w:tplc="3B86E00C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2BBF6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6D8C2404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1138D3EA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458A351A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87B24E14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B3926BDC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77DA733C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2C8C52F0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43">
    <w:nsid w:val="7C75638E"/>
    <w:multiLevelType w:val="multilevel"/>
    <w:tmpl w:val="185272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8"/>
  </w:num>
  <w:num w:numId="5">
    <w:abstractNumId w:val="27"/>
  </w:num>
  <w:num w:numId="6">
    <w:abstractNumId w:val="12"/>
  </w:num>
  <w:num w:numId="7">
    <w:abstractNumId w:val="25"/>
  </w:num>
  <w:num w:numId="8">
    <w:abstractNumId w:val="26"/>
  </w:num>
  <w:num w:numId="9">
    <w:abstractNumId w:val="11"/>
  </w:num>
  <w:num w:numId="10">
    <w:abstractNumId w:val="35"/>
  </w:num>
  <w:num w:numId="11">
    <w:abstractNumId w:val="42"/>
  </w:num>
  <w:num w:numId="12">
    <w:abstractNumId w:val="15"/>
  </w:num>
  <w:num w:numId="13">
    <w:abstractNumId w:val="9"/>
  </w:num>
  <w:num w:numId="14">
    <w:abstractNumId w:val="18"/>
  </w:num>
  <w:num w:numId="15">
    <w:abstractNumId w:val="34"/>
  </w:num>
  <w:num w:numId="16">
    <w:abstractNumId w:val="5"/>
  </w:num>
  <w:num w:numId="17">
    <w:abstractNumId w:val="6"/>
  </w:num>
  <w:num w:numId="18">
    <w:abstractNumId w:val="36"/>
  </w:num>
  <w:num w:numId="19">
    <w:abstractNumId w:val="29"/>
  </w:num>
  <w:num w:numId="20">
    <w:abstractNumId w:val="32"/>
  </w:num>
  <w:num w:numId="21">
    <w:abstractNumId w:val="21"/>
  </w:num>
  <w:num w:numId="22">
    <w:abstractNumId w:val="33"/>
  </w:num>
  <w:num w:numId="23">
    <w:abstractNumId w:val="13"/>
  </w:num>
  <w:num w:numId="24">
    <w:abstractNumId w:val="19"/>
  </w:num>
  <w:num w:numId="25">
    <w:abstractNumId w:val="1"/>
  </w:num>
  <w:num w:numId="26">
    <w:abstractNumId w:val="2"/>
  </w:num>
  <w:num w:numId="27">
    <w:abstractNumId w:val="22"/>
  </w:num>
  <w:num w:numId="28">
    <w:abstractNumId w:val="41"/>
  </w:num>
  <w:num w:numId="29">
    <w:abstractNumId w:val="38"/>
  </w:num>
  <w:num w:numId="30">
    <w:abstractNumId w:val="4"/>
  </w:num>
  <w:num w:numId="31">
    <w:abstractNumId w:val="0"/>
  </w:num>
  <w:num w:numId="32">
    <w:abstractNumId w:val="3"/>
  </w:num>
  <w:num w:numId="33">
    <w:abstractNumId w:val="31"/>
  </w:num>
  <w:num w:numId="34">
    <w:abstractNumId w:val="37"/>
  </w:num>
  <w:num w:numId="35">
    <w:abstractNumId w:val="20"/>
  </w:num>
  <w:num w:numId="36">
    <w:abstractNumId w:val="24"/>
  </w:num>
  <w:num w:numId="37">
    <w:abstractNumId w:val="30"/>
  </w:num>
  <w:num w:numId="38">
    <w:abstractNumId w:val="16"/>
  </w:num>
  <w:num w:numId="39">
    <w:abstractNumId w:val="40"/>
  </w:num>
  <w:num w:numId="40">
    <w:abstractNumId w:val="7"/>
  </w:num>
  <w:num w:numId="41">
    <w:abstractNumId w:val="8"/>
  </w:num>
  <w:num w:numId="42">
    <w:abstractNumId w:val="10"/>
  </w:num>
  <w:num w:numId="43">
    <w:abstractNumId w:val="43"/>
  </w:num>
  <w:num w:numId="44">
    <w:abstractNumId w:val="2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534"/>
    <w:rsid w:val="0006739D"/>
    <w:rsid w:val="00082447"/>
    <w:rsid w:val="00086CAA"/>
    <w:rsid w:val="00095BBF"/>
    <w:rsid w:val="000C0346"/>
    <w:rsid w:val="000C547B"/>
    <w:rsid w:val="000D716A"/>
    <w:rsid w:val="00107033"/>
    <w:rsid w:val="001428B0"/>
    <w:rsid w:val="0014326E"/>
    <w:rsid w:val="00145158"/>
    <w:rsid w:val="001559FF"/>
    <w:rsid w:val="00167534"/>
    <w:rsid w:val="001708FC"/>
    <w:rsid w:val="001A7E7D"/>
    <w:rsid w:val="001C0639"/>
    <w:rsid w:val="001F16CD"/>
    <w:rsid w:val="00201C81"/>
    <w:rsid w:val="00224329"/>
    <w:rsid w:val="0024022B"/>
    <w:rsid w:val="0026143F"/>
    <w:rsid w:val="002823F6"/>
    <w:rsid w:val="00291EA1"/>
    <w:rsid w:val="00294F79"/>
    <w:rsid w:val="002A4B85"/>
    <w:rsid w:val="002B5B17"/>
    <w:rsid w:val="002C59D0"/>
    <w:rsid w:val="002D2B7A"/>
    <w:rsid w:val="002F608C"/>
    <w:rsid w:val="0030325B"/>
    <w:rsid w:val="003164FC"/>
    <w:rsid w:val="00351007"/>
    <w:rsid w:val="00352156"/>
    <w:rsid w:val="00382B0D"/>
    <w:rsid w:val="00385651"/>
    <w:rsid w:val="003900A3"/>
    <w:rsid w:val="003A1D42"/>
    <w:rsid w:val="003A733C"/>
    <w:rsid w:val="003B1AB5"/>
    <w:rsid w:val="003B265B"/>
    <w:rsid w:val="003F3300"/>
    <w:rsid w:val="00402DEB"/>
    <w:rsid w:val="00420C51"/>
    <w:rsid w:val="00447E48"/>
    <w:rsid w:val="004500AF"/>
    <w:rsid w:val="004533B8"/>
    <w:rsid w:val="00471E75"/>
    <w:rsid w:val="004906A6"/>
    <w:rsid w:val="004B6F30"/>
    <w:rsid w:val="004C4A36"/>
    <w:rsid w:val="004F1340"/>
    <w:rsid w:val="004F6EB3"/>
    <w:rsid w:val="005049F4"/>
    <w:rsid w:val="005059BF"/>
    <w:rsid w:val="00507C63"/>
    <w:rsid w:val="00522BEF"/>
    <w:rsid w:val="00527E42"/>
    <w:rsid w:val="005349A9"/>
    <w:rsid w:val="00541333"/>
    <w:rsid w:val="0055072A"/>
    <w:rsid w:val="005625F0"/>
    <w:rsid w:val="005757B3"/>
    <w:rsid w:val="00581BC8"/>
    <w:rsid w:val="00594175"/>
    <w:rsid w:val="0059633D"/>
    <w:rsid w:val="005A27D2"/>
    <w:rsid w:val="005B58A2"/>
    <w:rsid w:val="005C6052"/>
    <w:rsid w:val="005D6565"/>
    <w:rsid w:val="005E00AE"/>
    <w:rsid w:val="006125AD"/>
    <w:rsid w:val="00615E06"/>
    <w:rsid w:val="00627ED1"/>
    <w:rsid w:val="006406DC"/>
    <w:rsid w:val="00644312"/>
    <w:rsid w:val="0064787A"/>
    <w:rsid w:val="00670D1A"/>
    <w:rsid w:val="006A31BC"/>
    <w:rsid w:val="006B2664"/>
    <w:rsid w:val="006E1111"/>
    <w:rsid w:val="006F0534"/>
    <w:rsid w:val="006F087B"/>
    <w:rsid w:val="006F22FF"/>
    <w:rsid w:val="006F308C"/>
    <w:rsid w:val="006F7C38"/>
    <w:rsid w:val="00717F3F"/>
    <w:rsid w:val="007427D7"/>
    <w:rsid w:val="007546BE"/>
    <w:rsid w:val="00766CA7"/>
    <w:rsid w:val="0077300B"/>
    <w:rsid w:val="007A0086"/>
    <w:rsid w:val="007A1BE7"/>
    <w:rsid w:val="007B3A56"/>
    <w:rsid w:val="007C2190"/>
    <w:rsid w:val="007C3D7F"/>
    <w:rsid w:val="0080752A"/>
    <w:rsid w:val="0083512B"/>
    <w:rsid w:val="008421FD"/>
    <w:rsid w:val="00850415"/>
    <w:rsid w:val="0088364C"/>
    <w:rsid w:val="00896568"/>
    <w:rsid w:val="00897F65"/>
    <w:rsid w:val="008A1166"/>
    <w:rsid w:val="008A5307"/>
    <w:rsid w:val="008A7781"/>
    <w:rsid w:val="008B721F"/>
    <w:rsid w:val="008C1A3C"/>
    <w:rsid w:val="008D48D5"/>
    <w:rsid w:val="008D7CA0"/>
    <w:rsid w:val="008F0967"/>
    <w:rsid w:val="00913F14"/>
    <w:rsid w:val="009311D0"/>
    <w:rsid w:val="009627CE"/>
    <w:rsid w:val="00982827"/>
    <w:rsid w:val="009844BB"/>
    <w:rsid w:val="0098529F"/>
    <w:rsid w:val="009A5248"/>
    <w:rsid w:val="009C4801"/>
    <w:rsid w:val="009D5106"/>
    <w:rsid w:val="009D7BF7"/>
    <w:rsid w:val="009E08F3"/>
    <w:rsid w:val="009E097A"/>
    <w:rsid w:val="009E5D60"/>
    <w:rsid w:val="009F447C"/>
    <w:rsid w:val="00A11B96"/>
    <w:rsid w:val="00A21AAE"/>
    <w:rsid w:val="00A458EC"/>
    <w:rsid w:val="00A46D4B"/>
    <w:rsid w:val="00A575E4"/>
    <w:rsid w:val="00A65E68"/>
    <w:rsid w:val="00AC2128"/>
    <w:rsid w:val="00AD028C"/>
    <w:rsid w:val="00B17219"/>
    <w:rsid w:val="00BB21AA"/>
    <w:rsid w:val="00BC5CFC"/>
    <w:rsid w:val="00BD4BE9"/>
    <w:rsid w:val="00BE08BB"/>
    <w:rsid w:val="00C1797E"/>
    <w:rsid w:val="00C21B69"/>
    <w:rsid w:val="00C2692A"/>
    <w:rsid w:val="00C27302"/>
    <w:rsid w:val="00C616BC"/>
    <w:rsid w:val="00C9244D"/>
    <w:rsid w:val="00CB737C"/>
    <w:rsid w:val="00CC1AE7"/>
    <w:rsid w:val="00CC2799"/>
    <w:rsid w:val="00CF02C8"/>
    <w:rsid w:val="00D03C10"/>
    <w:rsid w:val="00D56377"/>
    <w:rsid w:val="00D57859"/>
    <w:rsid w:val="00D60673"/>
    <w:rsid w:val="00D63BA1"/>
    <w:rsid w:val="00D8512D"/>
    <w:rsid w:val="00D96C2D"/>
    <w:rsid w:val="00DB0091"/>
    <w:rsid w:val="00DB4756"/>
    <w:rsid w:val="00DC6BFA"/>
    <w:rsid w:val="00DC7542"/>
    <w:rsid w:val="00E01231"/>
    <w:rsid w:val="00E01828"/>
    <w:rsid w:val="00E050DA"/>
    <w:rsid w:val="00E113DF"/>
    <w:rsid w:val="00E22F33"/>
    <w:rsid w:val="00E31F67"/>
    <w:rsid w:val="00E4469C"/>
    <w:rsid w:val="00E451F8"/>
    <w:rsid w:val="00E47D44"/>
    <w:rsid w:val="00E577D8"/>
    <w:rsid w:val="00E62C94"/>
    <w:rsid w:val="00E63222"/>
    <w:rsid w:val="00E815A9"/>
    <w:rsid w:val="00E84281"/>
    <w:rsid w:val="00EA34D6"/>
    <w:rsid w:val="00EC2B72"/>
    <w:rsid w:val="00ED1ED1"/>
    <w:rsid w:val="00EE0A88"/>
    <w:rsid w:val="00EF1EFF"/>
    <w:rsid w:val="00F0291B"/>
    <w:rsid w:val="00F20315"/>
    <w:rsid w:val="00F313E9"/>
    <w:rsid w:val="00F47505"/>
    <w:rsid w:val="00F81BA7"/>
    <w:rsid w:val="00FB29AF"/>
    <w:rsid w:val="00FF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4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link w:val="11"/>
    <w:unhideWhenUsed/>
    <w:rsid w:val="006F053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rsid w:val="006F05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F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F0534"/>
    <w:rPr>
      <w:color w:val="000000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6F0534"/>
    <w:rPr>
      <w:rFonts w:asciiTheme="minorHAnsi" w:eastAsiaTheme="minorHAnsi" w:hAnsiTheme="minorHAnsi" w:cstheme="minorBidi"/>
      <w:color w:val="000000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F0534"/>
  </w:style>
  <w:style w:type="paragraph" w:styleId="a7">
    <w:name w:val="footnote text"/>
    <w:basedOn w:val="a"/>
    <w:link w:val="a6"/>
    <w:uiPriority w:val="99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F0534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F0534"/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6F0534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d"/>
    <w:locked/>
    <w:rsid w:val="006F0534"/>
    <w:rPr>
      <w:sz w:val="24"/>
      <w:szCs w:val="24"/>
    </w:rPr>
  </w:style>
  <w:style w:type="paragraph" w:styleId="ad">
    <w:name w:val="footer"/>
    <w:basedOn w:val="a"/>
    <w:link w:val="ac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F0534"/>
  </w:style>
  <w:style w:type="paragraph" w:styleId="af">
    <w:name w:val="endnote text"/>
    <w:basedOn w:val="a"/>
    <w:link w:val="ae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Заголовок Знак"/>
    <w:locked/>
    <w:rsid w:val="006F0534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1">
    <w:name w:val="Основной текст Знак"/>
    <w:basedOn w:val="a0"/>
    <w:link w:val="af2"/>
    <w:uiPriority w:val="1"/>
    <w:locked/>
    <w:rsid w:val="006F0534"/>
    <w:rPr>
      <w:sz w:val="28"/>
    </w:rPr>
  </w:style>
  <w:style w:type="paragraph" w:styleId="af2">
    <w:name w:val="Body Text"/>
    <w:basedOn w:val="a"/>
    <w:link w:val="af1"/>
    <w:uiPriority w:val="1"/>
    <w:unhideWhenUsed/>
    <w:qFormat/>
    <w:rsid w:val="006F0534"/>
    <w:pPr>
      <w:spacing w:after="120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6F0534"/>
    <w:rPr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6F053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F0534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F053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8"/>
    <w:link w:val="af4"/>
    <w:uiPriority w:val="99"/>
    <w:semiHidden/>
    <w:locked/>
    <w:rsid w:val="006F0534"/>
    <w:rPr>
      <w:b/>
      <w:bCs/>
      <w:sz w:val="24"/>
      <w:szCs w:val="24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6F0534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6F0534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F0534"/>
    <w:rPr>
      <w:rFonts w:ascii="Tahoma" w:eastAsiaTheme="minorHAnsi" w:hAnsi="Tahoma" w:cs="Tahoma"/>
      <w:sz w:val="16"/>
      <w:szCs w:val="16"/>
    </w:rPr>
  </w:style>
  <w:style w:type="paragraph" w:customStyle="1" w:styleId="1-21">
    <w:name w:val="Средняя сетка 1 - Акцент 21"/>
    <w:basedOn w:val="a"/>
    <w:uiPriority w:val="34"/>
    <w:qFormat/>
    <w:rsid w:val="006F0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6F0534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÷¬__ ÷¬__ ÷¬__ ÷¬__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F0534"/>
    <w:rPr>
      <w:sz w:val="28"/>
      <w:szCs w:val="28"/>
    </w:rPr>
  </w:style>
  <w:style w:type="paragraph" w:customStyle="1" w:styleId="ConsPlusNormal0">
    <w:name w:val="ConsPlusNormal"/>
    <w:link w:val="ConsPlusNormal"/>
    <w:rsid w:val="006F053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F0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F0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F0534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F0534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rsid w:val="006F053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F0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МУ Обычный стиль"/>
    <w:basedOn w:val="a"/>
    <w:autoRedefine/>
    <w:uiPriority w:val="99"/>
    <w:rsid w:val="006F0534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F0534"/>
    <w:rPr>
      <w:rFonts w:eastAsia="Calibri"/>
      <w:noProof/>
      <w:sz w:val="28"/>
      <w:szCs w:val="28"/>
    </w:rPr>
  </w:style>
  <w:style w:type="character" w:customStyle="1" w:styleId="14">
    <w:name w:val="Текст сноски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6F0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"/>
    <w:basedOn w:val="12"/>
    <w:uiPriority w:val="99"/>
    <w:semiHidden/>
    <w:rsid w:val="006F05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Основной текст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концевой сноски Знак1"/>
    <w:basedOn w:val="a0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F0534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6F05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F0534"/>
  </w:style>
  <w:style w:type="table" w:styleId="-1">
    <w:name w:val="Colorful List Accent 1"/>
    <w:basedOn w:val="a1"/>
    <w:link w:val="-10"/>
    <w:uiPriority w:val="34"/>
    <w:rsid w:val="006F0534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qFormat/>
    <w:locked/>
    <w:rsid w:val="006F0534"/>
    <w:rPr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6F0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6F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6F05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c">
    <w:name w:val="Emphasis"/>
    <w:basedOn w:val="a0"/>
    <w:qFormat/>
    <w:rsid w:val="006F0534"/>
    <w:rPr>
      <w:i/>
      <w:iCs/>
    </w:rPr>
  </w:style>
  <w:style w:type="paragraph" w:styleId="afd">
    <w:name w:val="List Paragraph"/>
    <w:basedOn w:val="a"/>
    <w:uiPriority w:val="1"/>
    <w:qFormat/>
    <w:rsid w:val="009D5106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character" w:customStyle="1" w:styleId="afe">
    <w:name w:val="Основной текст + Курсив"/>
    <w:rsid w:val="009D5106"/>
    <w:rPr>
      <w:rFonts w:ascii="Calibri" w:hAnsi="Calibri"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user-accountsubname">
    <w:name w:val="user-account__subname"/>
    <w:basedOn w:val="a0"/>
    <w:rsid w:val="009D5106"/>
    <w:rPr>
      <w:rFonts w:cs="Times New Roman"/>
    </w:rPr>
  </w:style>
  <w:style w:type="paragraph" w:customStyle="1" w:styleId="ConsNormal">
    <w:name w:val="ConsNormal"/>
    <w:uiPriority w:val="99"/>
    <w:rsid w:val="009D510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">
    <w:name w:val="Текст письма"/>
    <w:uiPriority w:val="99"/>
    <w:rsid w:val="00EF1E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No Spacing"/>
    <w:uiPriority w:val="1"/>
    <w:qFormat/>
    <w:rsid w:val="000D7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Гиперссылка1"/>
    <w:link w:val="a3"/>
    <w:rsid w:val="00382B0D"/>
    <w:pPr>
      <w:spacing w:after="0" w:line="240" w:lineRule="auto"/>
    </w:pPr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614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5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f1">
    <w:name w:val="Intense Reference"/>
    <w:uiPriority w:val="32"/>
    <w:qFormat/>
    <w:rsid w:val="009311D0"/>
    <w:rPr>
      <w:b/>
      <w:sz w:val="24"/>
      <w:u w:val="single"/>
    </w:rPr>
  </w:style>
  <w:style w:type="character" w:customStyle="1" w:styleId="s10">
    <w:name w:val="s_10"/>
    <w:rsid w:val="009311D0"/>
  </w:style>
  <w:style w:type="paragraph" w:customStyle="1" w:styleId="western">
    <w:name w:val="western"/>
    <w:basedOn w:val="a"/>
    <w:rsid w:val="004C4A36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6F053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F05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F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F0534"/>
    <w:rPr>
      <w:color w:val="000000"/>
      <w:sz w:val="24"/>
      <w:szCs w:val="24"/>
      <w:lang w:val="x-none" w:eastAsia="x-none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6F0534"/>
    <w:rPr>
      <w:rFonts w:asciiTheme="minorHAnsi" w:eastAsiaTheme="minorHAnsi" w:hAnsiTheme="minorHAnsi" w:cstheme="minorBidi"/>
      <w:color w:val="000000"/>
      <w:lang w:val="x-none" w:eastAsia="x-none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F0534"/>
  </w:style>
  <w:style w:type="paragraph" w:styleId="a7">
    <w:name w:val="footnote text"/>
    <w:basedOn w:val="a"/>
    <w:link w:val="a6"/>
    <w:uiPriority w:val="99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F0534"/>
    <w:rPr>
      <w:sz w:val="24"/>
      <w:szCs w:val="24"/>
      <w:lang w:val="x-none" w:eastAsia="x-none"/>
    </w:rPr>
  </w:style>
  <w:style w:type="paragraph" w:styleId="a9">
    <w:name w:val="annotation text"/>
    <w:basedOn w:val="a"/>
    <w:link w:val="a8"/>
    <w:uiPriority w:val="99"/>
    <w:semiHidden/>
    <w:unhideWhenUsed/>
    <w:rsid w:val="006F0534"/>
    <w:rPr>
      <w:rFonts w:asciiTheme="minorHAnsi" w:eastAsiaTheme="minorHAnsi" w:hAnsiTheme="minorHAnsi" w:cstheme="minorBidi"/>
      <w:lang w:val="x-none" w:eastAsia="x-none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6F0534"/>
    <w:rPr>
      <w:sz w:val="24"/>
      <w:szCs w:val="24"/>
      <w:lang w:val="x-none" w:eastAsia="x-none"/>
    </w:rPr>
  </w:style>
  <w:style w:type="paragraph" w:styleId="ab">
    <w:name w:val="header"/>
    <w:basedOn w:val="a"/>
    <w:link w:val="aa"/>
    <w:uiPriority w:val="99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c">
    <w:name w:val="Нижний колонтитул Знак"/>
    <w:basedOn w:val="a0"/>
    <w:link w:val="ad"/>
    <w:locked/>
    <w:rsid w:val="006F0534"/>
    <w:rPr>
      <w:sz w:val="24"/>
      <w:szCs w:val="24"/>
    </w:rPr>
  </w:style>
  <w:style w:type="paragraph" w:styleId="ad">
    <w:name w:val="footer"/>
    <w:basedOn w:val="a"/>
    <w:link w:val="ac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F0534"/>
  </w:style>
  <w:style w:type="paragraph" w:styleId="af">
    <w:name w:val="endnote text"/>
    <w:basedOn w:val="a"/>
    <w:link w:val="ae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Заголовок Знак"/>
    <w:locked/>
    <w:rsid w:val="006F0534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1">
    <w:name w:val="Основной текст Знак"/>
    <w:basedOn w:val="a0"/>
    <w:link w:val="af2"/>
    <w:uiPriority w:val="1"/>
    <w:locked/>
    <w:rsid w:val="006F0534"/>
    <w:rPr>
      <w:sz w:val="28"/>
      <w:lang w:val="x-none" w:eastAsia="x-none"/>
    </w:rPr>
  </w:style>
  <w:style w:type="paragraph" w:styleId="af2">
    <w:name w:val="Body Text"/>
    <w:basedOn w:val="a"/>
    <w:link w:val="af1"/>
    <w:uiPriority w:val="1"/>
    <w:unhideWhenUsed/>
    <w:qFormat/>
    <w:rsid w:val="006F0534"/>
    <w:pPr>
      <w:spacing w:after="120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6F0534"/>
    <w:rPr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6F053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F0534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F053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8"/>
    <w:link w:val="af4"/>
    <w:uiPriority w:val="99"/>
    <w:semiHidden/>
    <w:locked/>
    <w:rsid w:val="006F0534"/>
    <w:rPr>
      <w:b/>
      <w:bCs/>
      <w:sz w:val="24"/>
      <w:szCs w:val="24"/>
      <w:lang w:val="x-none" w:eastAsia="x-none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6F0534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6F0534"/>
    <w:rPr>
      <w:rFonts w:ascii="Tahoma" w:hAnsi="Tahoma" w:cs="Tahoma"/>
      <w:sz w:val="16"/>
      <w:szCs w:val="16"/>
      <w:lang w:val="x-none" w:eastAsia="x-none"/>
    </w:rPr>
  </w:style>
  <w:style w:type="paragraph" w:styleId="af6">
    <w:name w:val="Balloon Text"/>
    <w:basedOn w:val="a"/>
    <w:link w:val="af5"/>
    <w:uiPriority w:val="99"/>
    <w:semiHidden/>
    <w:unhideWhenUsed/>
    <w:rsid w:val="006F0534"/>
    <w:rPr>
      <w:rFonts w:ascii="Tahoma" w:eastAsiaTheme="minorHAnsi" w:hAnsi="Tahoma" w:cs="Tahoma"/>
      <w:sz w:val="16"/>
      <w:szCs w:val="16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F0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6F0534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÷¬__ ÷¬__ ÷¬__ ÷¬__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F0534"/>
    <w:rPr>
      <w:sz w:val="28"/>
      <w:szCs w:val="28"/>
    </w:rPr>
  </w:style>
  <w:style w:type="paragraph" w:customStyle="1" w:styleId="ConsPlusNormal0">
    <w:name w:val="ConsPlusNormal"/>
    <w:link w:val="ConsPlusNormal"/>
    <w:rsid w:val="006F053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F0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F0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F0534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F0534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rsid w:val="006F053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F0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МУ Обычный стиль"/>
    <w:basedOn w:val="a"/>
    <w:autoRedefine/>
    <w:uiPriority w:val="99"/>
    <w:rsid w:val="006F0534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F0534"/>
    <w:rPr>
      <w:rFonts w:eastAsia="Calibri"/>
      <w:noProof/>
      <w:sz w:val="28"/>
      <w:szCs w:val="28"/>
    </w:rPr>
  </w:style>
  <w:style w:type="character" w:customStyle="1" w:styleId="14">
    <w:name w:val="Текст сноски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6F0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"/>
    <w:basedOn w:val="12"/>
    <w:uiPriority w:val="99"/>
    <w:semiHidden/>
    <w:rsid w:val="006F05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Основной текст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концевой сноски Знак1"/>
    <w:basedOn w:val="a0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F0534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6F05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F0534"/>
  </w:style>
  <w:style w:type="table" w:styleId="-1">
    <w:name w:val="Colorful List Accent 1"/>
    <w:basedOn w:val="a1"/>
    <w:link w:val="-10"/>
    <w:uiPriority w:val="34"/>
    <w:rsid w:val="006F0534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qFormat/>
    <w:locked/>
    <w:rsid w:val="006F0534"/>
    <w:rPr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6F0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6F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6F05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c">
    <w:name w:val="Emphasis"/>
    <w:basedOn w:val="a0"/>
    <w:qFormat/>
    <w:rsid w:val="006F0534"/>
    <w:rPr>
      <w:i/>
      <w:iCs/>
    </w:rPr>
  </w:style>
  <w:style w:type="paragraph" w:styleId="afd">
    <w:name w:val="List Paragraph"/>
    <w:basedOn w:val="a"/>
    <w:uiPriority w:val="1"/>
    <w:qFormat/>
    <w:rsid w:val="009D5106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character" w:customStyle="1" w:styleId="afe">
    <w:name w:val="Основной текст + Курсив"/>
    <w:rsid w:val="009D5106"/>
    <w:rPr>
      <w:rFonts w:ascii="Calibri" w:hAnsi="Calibri"/>
      <w:i/>
      <w:color w:val="000000"/>
      <w:spacing w:val="0"/>
      <w:w w:val="100"/>
      <w:position w:val="0"/>
      <w:sz w:val="21"/>
      <w:u w:val="none"/>
      <w:lang w:val="ru-RU" w:eastAsia="x-none"/>
    </w:rPr>
  </w:style>
  <w:style w:type="character" w:customStyle="1" w:styleId="user-accountsubname">
    <w:name w:val="user-account__subname"/>
    <w:basedOn w:val="a0"/>
    <w:rsid w:val="009D5106"/>
    <w:rPr>
      <w:rFonts w:cs="Times New Roman"/>
    </w:rPr>
  </w:style>
  <w:style w:type="paragraph" w:customStyle="1" w:styleId="ConsNormal">
    <w:name w:val="ConsNormal"/>
    <w:uiPriority w:val="99"/>
    <w:rsid w:val="009D510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.astrobl.ru/vatazhenskijselsov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.astrobl.ru/vatazhenskijselsov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20BDF32093BA8E47D968815DD56956F265D1D454321F8E0358BF4AD94C58A30A40AEBC27BEED02DD0C8AC65AA5403F0A55C347882CF37D79w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DB28-A1CE-4785-8BC3-D6DE59F5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27</Pages>
  <Words>10965</Words>
  <Characters>62503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</cp:revision>
  <cp:lastPrinted>2022-04-06T11:50:00Z</cp:lastPrinted>
  <dcterms:created xsi:type="dcterms:W3CDTF">2022-07-04T05:54:00Z</dcterms:created>
  <dcterms:modified xsi:type="dcterms:W3CDTF">2024-11-15T11:15:00Z</dcterms:modified>
</cp:coreProperties>
</file>