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B9" w:rsidRDefault="006233B9" w:rsidP="006233B9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6233B9" w:rsidRDefault="006233B9" w:rsidP="006233B9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6233B9" w:rsidRDefault="006233B9" w:rsidP="006233B9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Булатова Гаппаз </w:t>
      </w:r>
      <w:proofErr w:type="spellStart"/>
      <w:r>
        <w:rPr>
          <w:rStyle w:val="FontStyle26"/>
          <w:sz w:val="24"/>
          <w:szCs w:val="24"/>
        </w:rPr>
        <w:t>Шаймардановича</w:t>
      </w:r>
      <w:proofErr w:type="spellEnd"/>
      <w:r>
        <w:rPr>
          <w:rStyle w:val="FontStyle26"/>
          <w:sz w:val="24"/>
          <w:szCs w:val="24"/>
        </w:rPr>
        <w:t xml:space="preserve">  (фамилия, имя, отчество)</w:t>
      </w:r>
    </w:p>
    <w:p w:rsidR="006233B9" w:rsidRDefault="006233B9" w:rsidP="006233B9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и членов его семьи за период с 1 января по 31 декабря 2018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6233B9" w:rsidRDefault="006233B9" w:rsidP="006233B9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 официальном интернет - портале администрации МО «Трёхпротокский сельсовет»</w:t>
      </w:r>
    </w:p>
    <w:p w:rsidR="006233B9" w:rsidRDefault="006233B9" w:rsidP="006233B9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41"/>
        <w:gridCol w:w="1325"/>
        <w:gridCol w:w="1683"/>
        <w:gridCol w:w="968"/>
        <w:gridCol w:w="1206"/>
        <w:gridCol w:w="1564"/>
        <w:gridCol w:w="3349"/>
        <w:gridCol w:w="1206"/>
        <w:gridCol w:w="968"/>
      </w:tblGrid>
      <w:tr w:rsidR="006233B9" w:rsidTr="006233B9"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B9" w:rsidRPr="006233B9" w:rsidRDefault="006233B9" w:rsidP="006233B9">
            <w:pPr>
              <w:jc w:val="center"/>
              <w:rPr>
                <w:rStyle w:val="FontStyle3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  <w:vertAlign w:val="superscript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Декларированный годовой доход         за 2018 г. (рублей)</w:t>
            </w:r>
          </w:p>
        </w:tc>
        <w:tc>
          <w:tcPr>
            <w:tcW w:w="5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233B9" w:rsidTr="006233B9"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26"/>
                <w:rFonts w:eastAsiaTheme="minorEastAsia"/>
                <w:sz w:val="22"/>
                <w:szCs w:val="22"/>
                <w:vertAlign w:val="superscript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  <w:vertAlign w:val="superscript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площадь (кв. м)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страна расположения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  <w:vertAlign w:val="superscript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площадь (кв. м)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страна расположения</w:t>
            </w:r>
          </w:p>
        </w:tc>
      </w:tr>
      <w:tr w:rsidR="006233B9" w:rsidTr="006233B9"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position w:val="-6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ind w:left="900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9</w:t>
            </w:r>
          </w:p>
        </w:tc>
      </w:tr>
      <w:tr w:rsidR="006233B9" w:rsidTr="006233B9">
        <w:trPr>
          <w:trHeight w:val="1149"/>
        </w:trPr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sz w:val="22"/>
                <w:szCs w:val="22"/>
              </w:rPr>
              <w:t>Булатов Гаппаз Шаймарданович</w:t>
            </w: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, депутат Совета муниципального образования «Трёхпротокский сельсовет»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/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hAnsi="Arial" w:cs="Arial"/>
              </w:rPr>
              <w:t>457 950,32</w:t>
            </w:r>
          </w:p>
          <w:p w:rsidR="006233B9" w:rsidRPr="006233B9" w:rsidRDefault="006233B9" w:rsidP="006233B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6233B9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233B9" w:rsidRPr="006233B9" w:rsidRDefault="006233B9" w:rsidP="006233B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233B9" w:rsidRPr="006233B9" w:rsidRDefault="006233B9" w:rsidP="006233B9">
            <w:pPr>
              <w:spacing w:after="0"/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hAnsi="Arial" w:cs="Arial"/>
              </w:rPr>
              <w:t>1063,0</w:t>
            </w:r>
          </w:p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hAnsi="Arial" w:cs="Arial"/>
              </w:rPr>
              <w:t>Россия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eastAsiaTheme="minorEastAsia" w:hAnsi="Arial" w:cs="Arial"/>
              </w:rPr>
              <w:t>нет</w:t>
            </w:r>
          </w:p>
        </w:tc>
        <w:tc>
          <w:tcPr>
            <w:tcW w:w="3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6233B9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нет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нет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нет</w:t>
            </w:r>
          </w:p>
        </w:tc>
      </w:tr>
      <w:tr w:rsidR="006233B9" w:rsidTr="006233B9">
        <w:trPr>
          <w:trHeight w:val="737"/>
        </w:trPr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26"/>
                <w:rFonts w:eastAsiaTheme="minorEastAsia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6233B9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Style w:val="FontStyle34"/>
                <w:b w:val="0"/>
                <w:sz w:val="22"/>
                <w:szCs w:val="22"/>
              </w:rPr>
            </w:pPr>
            <w:r w:rsidRPr="006233B9">
              <w:rPr>
                <w:rFonts w:ascii="Arial" w:hAnsi="Arial" w:cs="Arial"/>
              </w:rPr>
              <w:t>101,0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hAnsi="Arial" w:cs="Arial"/>
              </w:rPr>
              <w:t>Россия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33B9" w:rsidTr="006233B9">
        <w:trPr>
          <w:trHeight w:val="368"/>
        </w:trPr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26"/>
                <w:rFonts w:eastAsiaTheme="minorEastAsia"/>
                <w:sz w:val="22"/>
                <w:szCs w:val="22"/>
              </w:rPr>
            </w:pPr>
            <w:r w:rsidRPr="006233B9">
              <w:rPr>
                <w:rStyle w:val="FontStyle26"/>
                <w:rFonts w:eastAsiaTheme="minorEastAsia"/>
                <w:sz w:val="22"/>
                <w:szCs w:val="22"/>
              </w:rPr>
              <w:t>Супруга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6233B9">
              <w:rPr>
                <w:rFonts w:ascii="Arial" w:hAnsi="Arial" w:cs="Arial"/>
              </w:rPr>
              <w:t>154 642,32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6233B9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eastAsiaTheme="minorEastAsia" w:hAnsi="Arial" w:cs="Arial"/>
              </w:rPr>
              <w:t>нет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eastAsiaTheme="minorEastAsia" w:hAnsi="Arial" w:cs="Arial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eastAsiaTheme="minorEastAsia" w:hAnsi="Arial" w:cs="Arial"/>
              </w:rPr>
              <w:t>нет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6233B9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233B9" w:rsidRPr="006233B9" w:rsidRDefault="006233B9" w:rsidP="006233B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233B9" w:rsidRPr="006233B9" w:rsidRDefault="006233B9" w:rsidP="006233B9">
            <w:pPr>
              <w:spacing w:after="0"/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hAnsi="Arial" w:cs="Arial"/>
              </w:rPr>
              <w:t>1063,0</w:t>
            </w:r>
          </w:p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hAnsi="Arial" w:cs="Arial"/>
              </w:rPr>
              <w:t>Россия</w:t>
            </w:r>
          </w:p>
        </w:tc>
      </w:tr>
      <w:tr w:rsidR="006233B9" w:rsidTr="006233B9">
        <w:trPr>
          <w:trHeight w:val="367"/>
        </w:trPr>
        <w:tc>
          <w:tcPr>
            <w:tcW w:w="2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Style w:val="FontStyle26"/>
                <w:rFonts w:eastAsiaTheme="minorEastAsia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2"/>
                <w:szCs w:val="22"/>
              </w:rPr>
            </w:pPr>
            <w:r w:rsidRPr="006233B9">
              <w:rPr>
                <w:rStyle w:val="FontStyle34"/>
                <w:rFonts w:eastAsiaTheme="minorEastAsia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Style w:val="FontStyle34"/>
                <w:b w:val="0"/>
                <w:sz w:val="22"/>
                <w:szCs w:val="22"/>
              </w:rPr>
            </w:pPr>
            <w:r w:rsidRPr="006233B9">
              <w:rPr>
                <w:rFonts w:ascii="Arial" w:hAnsi="Arial" w:cs="Arial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B9" w:rsidRPr="006233B9" w:rsidRDefault="006233B9" w:rsidP="006233B9">
            <w:pPr>
              <w:jc w:val="center"/>
              <w:rPr>
                <w:rFonts w:ascii="Arial" w:hAnsi="Arial" w:cs="Arial"/>
              </w:rPr>
            </w:pPr>
            <w:r w:rsidRPr="006233B9">
              <w:rPr>
                <w:rFonts w:ascii="Arial" w:hAnsi="Arial" w:cs="Arial"/>
              </w:rPr>
              <w:t>Россия</w:t>
            </w:r>
          </w:p>
        </w:tc>
      </w:tr>
    </w:tbl>
    <w:p w:rsidR="0021466B" w:rsidRDefault="0021466B"/>
    <w:sectPr w:rsidR="0021466B" w:rsidSect="00623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3B9"/>
    <w:rsid w:val="0021466B"/>
    <w:rsid w:val="0022501C"/>
    <w:rsid w:val="00475CB3"/>
    <w:rsid w:val="005A6286"/>
    <w:rsid w:val="006233B9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233B9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233B9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233B9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6233B9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6233B9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6233B9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2</cp:revision>
  <dcterms:created xsi:type="dcterms:W3CDTF">2019-05-30T08:21:00Z</dcterms:created>
  <dcterms:modified xsi:type="dcterms:W3CDTF">2019-05-30T08:26:00Z</dcterms:modified>
</cp:coreProperties>
</file>