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34" w:rsidRPr="00464ED5" w:rsidRDefault="00852034" w:rsidP="00464ED5">
      <w:pPr>
        <w:pStyle w:val="1"/>
        <w:pBdr>
          <w:bottom w:val="dashed" w:sz="6" w:space="5" w:color="ECECEC"/>
        </w:pBd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4ED5">
        <w:rPr>
          <w:color w:val="000000" w:themeColor="text1"/>
          <w:sz w:val="28"/>
          <w:szCs w:val="28"/>
        </w:rPr>
        <w:t>По требованию прокуратуры Приволжского района администрацией гражданину предоставлен земельный участок</w:t>
      </w:r>
    </w:p>
    <w:p w:rsidR="00852034" w:rsidRPr="00464ED5" w:rsidRDefault="00852034" w:rsidP="00464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4ED5">
        <w:rPr>
          <w:color w:val="000000" w:themeColor="text1"/>
          <w:sz w:val="28"/>
          <w:szCs w:val="28"/>
        </w:rPr>
        <w:t>Прокуратура Приволжского района Астраханской области по обращению местного жителя провела проверку соблюдения земельного законодательства комитетом по управлению муниципальным имуществом Приволжского района.</w:t>
      </w:r>
    </w:p>
    <w:p w:rsidR="00852034" w:rsidRPr="00464ED5" w:rsidRDefault="00852034" w:rsidP="00464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4ED5">
        <w:rPr>
          <w:color w:val="000000" w:themeColor="text1"/>
          <w:sz w:val="28"/>
          <w:szCs w:val="28"/>
        </w:rPr>
        <w:t>Установлено, что в нарушение норм Земельного кодекса Российской Федерации комитетом необоснованно отказано в предоставлении местному жителю в собственность земельного участка под построенным домом в селе Осыпной Бугор Приволжского района.</w:t>
      </w:r>
    </w:p>
    <w:p w:rsidR="00852034" w:rsidRPr="00464ED5" w:rsidRDefault="00852034" w:rsidP="00464E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4ED5">
        <w:rPr>
          <w:color w:val="000000" w:themeColor="text1"/>
          <w:sz w:val="28"/>
          <w:szCs w:val="28"/>
        </w:rPr>
        <w:t>В целях защиты прав гражданина прокуратурой района председателю комитета внесено представление, по результатам рассмотрения которого требования прокурора удовлетворены, заявителю предоставлен испрашиваемый земельный участок.</w:t>
      </w:r>
    </w:p>
    <w:p w:rsidR="003E54CF" w:rsidRDefault="003E54CF" w:rsidP="0046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ED5" w:rsidRPr="00464ED5" w:rsidRDefault="00464ED5" w:rsidP="0046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   С.Г.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Кайкенова</w:t>
      </w:r>
      <w:proofErr w:type="spellEnd"/>
    </w:p>
    <w:p w:rsidR="00852034" w:rsidRPr="00464ED5" w:rsidRDefault="00852034" w:rsidP="0046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Астраханской области по представлению прокурора произведен перерасчет излишне оплаченной родительской платы на сумму более 2 млн. рублей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Приволжского района Астраханской области провела проверку соблюдения законодательства об образовании администрацией МО «Приволжский район».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дошкольными учреждениями Приволжского района в нарушение ч. 4 ст. 65 Федерального закона «Об образовании в Российской Федерации» с родителей взималась плата за присмотр и уход за детьми в возрасте до 3-х лет в размере, превышающем установленный постановлением Правительства Астраханской области от 08.02.2018 № 50-П размер.</w:t>
      </w:r>
    </w:p>
    <w:p w:rsid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proofErr w:type="gramStart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восстановления прав родителей воспитанников детских садов</w:t>
      </w:r>
      <w:proofErr w:type="gramEnd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прокуратурой района главе администрации Приволжского района внесено представление, по результатам рассмотрения которого требования прокурора удовлетворены, 650 родителям произведен перерасчет и возмещение излишне оплаченной платы за 2018 год в размере 2,3 млн. руб., виновное должностное лицо привлечено к дисциплинарной ответственности.</w:t>
      </w:r>
    </w:p>
    <w:p w:rsidR="00464ED5" w:rsidRDefault="00464ED5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ED5" w:rsidRDefault="00464ED5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прокурора района                                                              В.Д. Лисицкая</w:t>
      </w:r>
    </w:p>
    <w:p w:rsidR="00464ED5" w:rsidRPr="00852034" w:rsidRDefault="00464ED5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034" w:rsidRPr="00852034" w:rsidRDefault="00852034" w:rsidP="00464ED5">
      <w:pPr>
        <w:pBdr>
          <w:bottom w:val="dashed" w:sz="6" w:space="5" w:color="ECECEC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постановлению прокурора привлечено к ответственности должностное лицо за необоснованный отказ местному жителю в предоставлении земельного участка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Приволжского района Астраханской области по обращению местного жителя провела проверку соблюдения земельного законодательства.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комитетом по управлению муниципальным имуществом Приволжского района при рассмотрении заявления местного жителя о </w:t>
      </w: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приобретении в собственность земельного участка в с. </w:t>
      </w:r>
      <w:proofErr w:type="spellStart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Карагали</w:t>
      </w:r>
      <w:proofErr w:type="spellEnd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Приволжского района необоснованно принято решение об отказе в его предоставлении.</w:t>
      </w:r>
      <w:proofErr w:type="gramEnd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основания отказа указано, что утверждение схемы участка в обозначенных заявителем границах нецелесообразно.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защиты прав гражданина прокуратурой района внесено представление, по результатам рассмотрения которого участок заявителю не предоставлен. В этой связи, по постановлению прокурора председатель комитета судом привлечен к административной ответственности по ст. 17.7 КоАП РФ.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принятых мер прокурорского реагирования заявителю предоставлен испрашиваемый земельный участок.</w:t>
      </w:r>
    </w:p>
    <w:p w:rsidR="00852034" w:rsidRDefault="00852034" w:rsidP="0046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ED5" w:rsidRDefault="00464ED5" w:rsidP="0046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помощник прокурора                                                             М.Н.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Мамцев</w:t>
      </w:r>
      <w:proofErr w:type="spellEnd"/>
    </w:p>
    <w:p w:rsidR="00464ED5" w:rsidRPr="00464ED5" w:rsidRDefault="00464ED5" w:rsidP="0046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34" w:rsidRPr="00852034" w:rsidRDefault="00852034" w:rsidP="00464ED5">
      <w:pPr>
        <w:pBdr>
          <w:bottom w:val="dashed" w:sz="6" w:space="5" w:color="ECECEC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Астраханской области после вмешательства прокуратуры погашена задолженность по муниципальным контрактам на сумму более </w:t>
      </w:r>
      <w:r w:rsidRPr="00464E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100 млн. рублей</w:t>
      </w: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Приволжского района Астраханской области провела проверку исполнения законодательства по вопросам защиты прав субъектов предпринимательской деятельности при исполнении муниципальных контрактов.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в нарушение требований закона администрацией района не выполнены обязательства перед ООО «АПК» по оплате трех муниципальных контрактов, связанных с проведением строительно-монтажных работ по водоснабжению. Кредиторская задолженность с начала года составила 103,5 млн. рублей.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устранения нарушений прокуратурой внесены представления, проведены заслушивания ответственных лиц, инициирована процессуальная проверка.</w:t>
      </w:r>
    </w:p>
    <w:p w:rsidR="00852034" w:rsidRPr="00852034" w:rsidRDefault="00852034" w:rsidP="00464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вмешательства прокуратуры кредиторск</w:t>
      </w:r>
      <w:r w:rsidRPr="00464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задолженность перед ООО «АПК»</w:t>
      </w:r>
      <w:r w:rsidRPr="00464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погашена в полном объеме</w:t>
      </w: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034" w:rsidRDefault="00852034" w:rsidP="00464ED5">
      <w:pPr>
        <w:pBdr>
          <w:bottom w:val="dashed" w:sz="6" w:space="5" w:color="ECECEC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ED5" w:rsidRDefault="00464ED5" w:rsidP="00464ED5">
      <w:pPr>
        <w:pBdr>
          <w:bottom w:val="dashed" w:sz="6" w:space="5" w:color="ECECEC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Прокурор района                                                                                  А.С. Литвинов</w:t>
      </w:r>
    </w:p>
    <w:p w:rsidR="00464ED5" w:rsidRPr="00464ED5" w:rsidRDefault="00464ED5" w:rsidP="00464ED5">
      <w:pPr>
        <w:pBdr>
          <w:bottom w:val="dashed" w:sz="6" w:space="5" w:color="ECECEC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2034" w:rsidRPr="00852034" w:rsidRDefault="00852034" w:rsidP="00464ED5">
      <w:pPr>
        <w:pBdr>
          <w:bottom w:val="dashed" w:sz="6" w:space="5" w:color="ECECEC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требованию прокуратуры Приволжского района устранены нарушения прав предпринимателей</w:t>
      </w:r>
    </w:p>
    <w:p w:rsidR="00852034" w:rsidRPr="00852034" w:rsidRDefault="00852034" w:rsidP="00464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52034" w:rsidRPr="00852034" w:rsidRDefault="00852034" w:rsidP="00464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Прокуратурой Приволжского района проведена проверка соблюдения прав предпринимателей органами местного самоуправления.</w:t>
      </w:r>
    </w:p>
    <w:p w:rsidR="00852034" w:rsidRPr="00852034" w:rsidRDefault="00852034" w:rsidP="00464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в нарушение требований ч. 2 ст. 19 Федерального закона от 24.07.2007 № 209-ФЗ «О развитии малого и среднего предпринимательства в Российской Федерации» на официальных сайтах семи администраций муниципальных образований не размещена информация об организациях, образующих инфраструктуру поддержки субъектов малого и среднего предпринимательства, условиях и о порядке оказания поддержки </w:t>
      </w: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предпринимателям; об объявленных конкурсах на оказание финансовой поддержки предпринимателям и организациям, образующим инфраструктуру их поддержки.</w:t>
      </w:r>
    </w:p>
    <w:p w:rsidR="00852034" w:rsidRPr="00852034" w:rsidRDefault="00852034" w:rsidP="00464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устранения нарушений прокуратурой района главам администраций сельских поселений внесены представления, по </w:t>
      </w:r>
      <w:proofErr w:type="gramStart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</w:t>
      </w:r>
      <w:proofErr w:type="gramEnd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рассмотрения которых нарушения устранены, необходимая информация размещена, должностные лица привлечены к дисциплинарной ответственности.</w:t>
      </w:r>
    </w:p>
    <w:p w:rsidR="00852034" w:rsidRDefault="00852034" w:rsidP="00464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постановлению прокурора судом главы администрации сельских поселений привлечены к административной ответственности по ч. 2 ст. 13.27 КоАП РФ (</w:t>
      </w:r>
      <w:proofErr w:type="spellStart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неразмещение</w:t>
      </w:r>
      <w:proofErr w:type="spellEnd"/>
      <w:r w:rsidRPr="00852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"Интернет" информации о деятельности государственных органов и органов местного самоуправления) к штрафу в размере 3 тысяч рублей каждый.</w:t>
      </w:r>
    </w:p>
    <w:p w:rsidR="00464ED5" w:rsidRDefault="00464ED5" w:rsidP="00464E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ED5" w:rsidRPr="00464ED5" w:rsidRDefault="00464ED5" w:rsidP="00464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прокурора района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З.М.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Джумагалиева</w:t>
      </w:r>
      <w:proofErr w:type="spellEnd"/>
    </w:p>
    <w:sectPr w:rsidR="00464ED5" w:rsidRPr="00464ED5" w:rsidSect="00DC1A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8A"/>
    <w:rsid w:val="003E54CF"/>
    <w:rsid w:val="00464ED5"/>
    <w:rsid w:val="0065348A"/>
    <w:rsid w:val="00852034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852034"/>
  </w:style>
  <w:style w:type="character" w:styleId="a4">
    <w:name w:val="Hyperlink"/>
    <w:basedOn w:val="a0"/>
    <w:uiPriority w:val="99"/>
    <w:semiHidden/>
    <w:unhideWhenUsed/>
    <w:rsid w:val="008520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852034"/>
  </w:style>
  <w:style w:type="character" w:styleId="a4">
    <w:name w:val="Hyperlink"/>
    <w:basedOn w:val="a0"/>
    <w:uiPriority w:val="99"/>
    <w:semiHidden/>
    <w:unhideWhenUsed/>
    <w:rsid w:val="008520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51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99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78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2018-11-22T08:36:00Z</dcterms:created>
  <dcterms:modified xsi:type="dcterms:W3CDTF">2018-11-22T08:55:00Z</dcterms:modified>
</cp:coreProperties>
</file>