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1" w:rsidRPr="005559EB" w:rsidRDefault="00393721" w:rsidP="005559EB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Кадастровая палата напоминает собственникам о возможности запрета сделок без их личного присутствия</w:t>
      </w:r>
    </w:p>
    <w:p w:rsidR="00495F3C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В настоящий момент значительно упрощен порядок сделок с недвижимостью, но вместе с тем в жизни </w:t>
      </w:r>
      <w:proofErr w:type="spellStart"/>
      <w:r w:rsidR="005559EB">
        <w:rPr>
          <w:rFonts w:ascii="Segoe UI" w:eastAsia="Times New Roman" w:hAnsi="Segoe UI" w:cs="Segoe UI"/>
          <w:sz w:val="28"/>
          <w:szCs w:val="28"/>
          <w:lang w:eastAsia="ru-RU"/>
        </w:rPr>
        <w:t>астрахан</w:t>
      </w: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цев</w:t>
      </w:r>
      <w:proofErr w:type="spellEnd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 появилось беспокойство: не могут ли мошенники воспользоваться имуществом в отсутствии хозяина? Кадастровая палата по </w:t>
      </w:r>
      <w:r w:rsidR="005559EB">
        <w:rPr>
          <w:rFonts w:ascii="Segoe UI" w:eastAsia="Times New Roman" w:hAnsi="Segoe UI" w:cs="Segoe UI"/>
          <w:sz w:val="28"/>
          <w:szCs w:val="28"/>
          <w:lang w:eastAsia="ru-RU"/>
        </w:rPr>
        <w:t>Астрахан</w:t>
      </w: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ской области подскажет собственникам надежный способ обезопасить свою недвижимость.</w:t>
      </w:r>
    </w:p>
    <w:p w:rsidR="00393721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Каждый житель области может бесплатно оформить запрет на любые действия с недвижимостью без его личного присутствия при сделке. Такое заявление можно подать на любой объект недвижимости, стоящий на кадастровом учете, будь то квартира, комната, индивидуальный жилой дом или </w:t>
      </w:r>
      <w:proofErr w:type="spellStart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машино-место</w:t>
      </w:r>
      <w:proofErr w:type="spellEnd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. Без присутствия собственника,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на собственность. Такое заявление исключает возможность предоставления посторонними лицами документов посредством почтовых отправлений либо электронной почтой.</w:t>
      </w:r>
    </w:p>
    <w:p w:rsidR="00393721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Подать заявление о запрете можно несколькими способами: обратиться для оформления заявления лично в любой многофункциональный центр «Мои документы», отправить в электронном виде в «Личном кабинете» на сайте </w:t>
      </w:r>
      <w:proofErr w:type="spellStart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, либо направить письмо с уведомлением в Управление </w:t>
      </w:r>
      <w:proofErr w:type="spellStart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393721" w:rsidRPr="002F2A87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отправке через «Личный кабинет» на сайте </w:t>
      </w:r>
      <w:proofErr w:type="spellStart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rosreestr.ru</w:t>
      </w:r>
      <w:proofErr w:type="spellEnd"/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 заявление оформляется </w:t>
      </w:r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как электронный документ и заверяется Электронной цифровой подписью собственника жилья. Получить такую подпись можно в Удостоверяющем центре Кадастровой палаты по адресу: </w:t>
      </w:r>
      <w:proofErr w:type="gramStart"/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>г</w:t>
      </w:r>
      <w:proofErr w:type="gramEnd"/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5559EB" w:rsidRPr="002F2A87">
        <w:rPr>
          <w:rFonts w:ascii="Segoe UI" w:eastAsia="Times New Roman" w:hAnsi="Segoe UI" w:cs="Segoe UI"/>
          <w:sz w:val="28"/>
          <w:szCs w:val="28"/>
          <w:lang w:eastAsia="ru-RU"/>
        </w:rPr>
        <w:t>Астрахань</w:t>
      </w:r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, ул. </w:t>
      </w:r>
      <w:r w:rsidR="005559EB" w:rsidRPr="002F2A87">
        <w:rPr>
          <w:rFonts w:ascii="Segoe UI" w:eastAsia="Times New Roman" w:hAnsi="Segoe UI" w:cs="Segoe UI"/>
          <w:sz w:val="28"/>
          <w:szCs w:val="28"/>
          <w:lang w:eastAsia="ru-RU"/>
        </w:rPr>
        <w:t>Бабефа</w:t>
      </w:r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, д. </w:t>
      </w:r>
      <w:r w:rsidR="005559EB" w:rsidRPr="002F2A87">
        <w:rPr>
          <w:rFonts w:ascii="Segoe UI" w:eastAsia="Times New Roman" w:hAnsi="Segoe UI" w:cs="Segoe UI"/>
          <w:sz w:val="28"/>
          <w:szCs w:val="28"/>
          <w:lang w:eastAsia="ru-RU"/>
        </w:rPr>
        <w:t>8</w:t>
      </w:r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. Дополнительную информацию можно узнать по телефону </w:t>
      </w:r>
      <w:r w:rsidR="002F2A87">
        <w:rPr>
          <w:rFonts w:ascii="Segoe UI" w:hAnsi="Segoe UI" w:cs="Segoe UI"/>
          <w:bCs/>
          <w:sz w:val="28"/>
          <w:szCs w:val="28"/>
        </w:rPr>
        <w:t>8(8512)22-00-</w:t>
      </w:r>
      <w:r w:rsidR="002F2A87" w:rsidRPr="002F2A87">
        <w:rPr>
          <w:rFonts w:ascii="Segoe UI" w:hAnsi="Segoe UI" w:cs="Segoe UI"/>
          <w:bCs/>
          <w:sz w:val="28"/>
          <w:szCs w:val="28"/>
        </w:rPr>
        <w:t xml:space="preserve">12 </w:t>
      </w:r>
      <w:proofErr w:type="spellStart"/>
      <w:r w:rsidR="002F2A87" w:rsidRPr="002F2A87">
        <w:rPr>
          <w:rFonts w:ascii="Segoe UI" w:hAnsi="Segoe UI" w:cs="Segoe UI"/>
          <w:bCs/>
          <w:sz w:val="28"/>
          <w:szCs w:val="28"/>
        </w:rPr>
        <w:t>доб</w:t>
      </w:r>
      <w:proofErr w:type="spellEnd"/>
      <w:r w:rsidR="002F2A87" w:rsidRPr="002F2A87">
        <w:rPr>
          <w:rFonts w:ascii="Segoe UI" w:hAnsi="Segoe UI" w:cs="Segoe UI"/>
          <w:bCs/>
          <w:sz w:val="28"/>
          <w:szCs w:val="28"/>
        </w:rPr>
        <w:t>. 2122</w:t>
      </w:r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 xml:space="preserve"> или на сайте Удостоверяющего центра https://</w:t>
      </w:r>
      <w:r w:rsidR="002F2A87" w:rsidRPr="002F2A87">
        <w:rPr>
          <w:rFonts w:ascii="Segoe UI" w:hAnsi="Segoe UI" w:cs="Segoe UI"/>
          <w:sz w:val="28"/>
          <w:szCs w:val="28"/>
        </w:rPr>
        <w:t xml:space="preserve"> </w:t>
      </w:r>
      <w:hyperlink r:id="rId5" w:tooltip="Написать письмо: uc_reg_30@30.kadastr.ru" w:history="1">
        <w:r w:rsidR="002F2A87" w:rsidRPr="002F2A87">
          <w:rPr>
            <w:rStyle w:val="a4"/>
            <w:rFonts w:ascii="Segoe UI" w:hAnsi="Segoe UI" w:cs="Segoe UI"/>
            <w:sz w:val="28"/>
            <w:szCs w:val="28"/>
          </w:rPr>
          <w:t>uc_reg_30@30.kadastr.ru</w:t>
        </w:r>
      </w:hyperlink>
      <w:r w:rsidRPr="002F2A87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393721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 xml:space="preserve">Данная информация вносится в Единый государственный реестр недвижимости. Если после этого кто-то подает заявление на совершение с недвижимостью каких-либо операций, например по </w:t>
      </w: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доверенности, но без личного присутствия владельца,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</w:t>
      </w:r>
    </w:p>
    <w:p w:rsidR="00393721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Запрет будет действовать до момента повторного обращения гражданина с заявлением либо об аннулировании заявления, либо о разрешении конкретному лицу осуществить от его имени действия по сделке, при условии обязательного наличия у представителя нотариальной доверенности.</w:t>
      </w:r>
    </w:p>
    <w:p w:rsidR="00393721" w:rsidRPr="005559EB" w:rsidRDefault="00393721" w:rsidP="005559E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559EB">
        <w:rPr>
          <w:rFonts w:ascii="Segoe UI" w:eastAsia="Times New Roman" w:hAnsi="Segoe UI" w:cs="Segoe UI"/>
          <w:sz w:val="28"/>
          <w:szCs w:val="28"/>
          <w:lang w:eastAsia="ru-RU"/>
        </w:rPr>
        <w:t>Услуга по внесению в ЕГРН сведений о запрете на сделки без личного участия оказывается бесплатно, а за аннулирование заявления установлена госпошлина размере 350 рублей.</w:t>
      </w:r>
    </w:p>
    <w:p w:rsidR="00437625" w:rsidRDefault="00274A02"/>
    <w:p w:rsidR="00495F3C" w:rsidRDefault="00495F3C"/>
    <w:p w:rsidR="00274A02" w:rsidRDefault="00274A02"/>
    <w:p w:rsidR="00274A02" w:rsidRDefault="00274A02"/>
    <w:p w:rsidR="00274A02" w:rsidRDefault="00274A02"/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74A02" w:rsidRPr="00541631" w:rsidRDefault="00274A02" w:rsidP="00274A02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41631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274A02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>,</w:t>
      </w:r>
    </w:p>
    <w:p w:rsidR="00274A02" w:rsidRPr="00541631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Ведущий инженер</w:t>
      </w:r>
    </w:p>
    <w:p w:rsidR="00274A02" w:rsidRPr="00541631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541631"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274A02" w:rsidRPr="00541631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274A02" w:rsidRPr="00541631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_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@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.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74A02" w:rsidRPr="00541631" w:rsidRDefault="00274A02" w:rsidP="00274A02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274A02" w:rsidRDefault="00274A02"/>
    <w:sectPr w:rsidR="00274A02" w:rsidSect="00AA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721"/>
    <w:rsid w:val="000F7756"/>
    <w:rsid w:val="00274A02"/>
    <w:rsid w:val="002F2A87"/>
    <w:rsid w:val="00393721"/>
    <w:rsid w:val="00495F3C"/>
    <w:rsid w:val="005559EB"/>
    <w:rsid w:val="008754A2"/>
    <w:rsid w:val="008F5903"/>
    <w:rsid w:val="00A615F3"/>
    <w:rsid w:val="00AA62DB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DB"/>
  </w:style>
  <w:style w:type="paragraph" w:styleId="1">
    <w:name w:val="heading 1"/>
    <w:basedOn w:val="a"/>
    <w:link w:val="10"/>
    <w:uiPriority w:val="9"/>
    <w:qFormat/>
    <w:rsid w:val="00393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9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astr_smi@inbox.ru" TargetMode="External"/><Relationship Id="rId5" Type="http://schemas.openxmlformats.org/officeDocument/2006/relationships/hyperlink" Target="mailto:uc_reg_30@30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7972-5E4A-43F8-9FB8-CF4943E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2661</Characters>
  <Application>Microsoft Office Word</Application>
  <DocSecurity>0</DocSecurity>
  <Lines>53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a_noskova</cp:lastModifiedBy>
  <cp:revision>2</cp:revision>
  <dcterms:created xsi:type="dcterms:W3CDTF">2019-01-15T11:43:00Z</dcterms:created>
  <dcterms:modified xsi:type="dcterms:W3CDTF">2019-01-15T11:43:00Z</dcterms:modified>
</cp:coreProperties>
</file>