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08" w:rsidRPr="007A7919" w:rsidRDefault="00D95BCD" w:rsidP="00E17808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</w:t>
      </w:r>
      <w:r w:rsidR="00E17808" w:rsidRPr="007A7919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егистрировать недвижимость в другом регионе стало </w:t>
      </w:r>
      <w:r w:rsidR="00E1780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популярнее</w:t>
      </w:r>
    </w:p>
    <w:p w:rsidR="00F85081" w:rsidRPr="00951521" w:rsidRDefault="00F85081" w:rsidP="0095152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течение 2018 года жители </w:t>
      </w:r>
      <w:r w:rsid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области</w:t>
      </w:r>
      <w:r w:rsidRP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оформляли недвижимость по экстерриториальному принципу в </w:t>
      </w:r>
      <w:r w:rsid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35 регионах</w:t>
      </w:r>
      <w:r w:rsidRP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Российской Федерации. При этом наибольшее число заявлений поступило на объекты недвижимого имущества, расположенного в соседних регионах: Ростовской области, Республике Адыгея, Ставропольском крае,</w:t>
      </w:r>
      <w:r w:rsid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Краснода</w:t>
      </w:r>
      <w:r w:rsidR="00BC7C7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рском крае, республике Калмыкия</w:t>
      </w:r>
      <w:r w:rsidRP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. Единичные обращения за регистрацией и учетом, поступившие от жителей </w:t>
      </w:r>
      <w:r w:rsidR="0010041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Астраханской области</w:t>
      </w:r>
      <w:r w:rsidRP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касались недвижимости, находящейся в </w:t>
      </w:r>
      <w:r w:rsidR="0010041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республике Татарстан, Нижегородская</w:t>
      </w:r>
      <w:proofErr w:type="gramStart"/>
      <w:r w:rsidR="0010041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,</w:t>
      </w:r>
      <w:proofErr w:type="gramEnd"/>
      <w:r w:rsidR="0010041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Калининградская и Ярославская области </w:t>
      </w:r>
      <w:r w:rsidRP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F85081" w:rsidRPr="00951521" w:rsidRDefault="00F85081" w:rsidP="0095152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Экстерриториальный принцип – это способ подачи и получения документов для проведения учетно-регистрационных действий вне зависимости от месторасположения объекта недвижимости на территории России. Данная возможность предусмотрена законом о государственной регистрации недвижимости и позволяет собственникам значительно экономить время и средства. Например, житель </w:t>
      </w:r>
      <w:r w:rsidR="0010041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города Астрахани</w:t>
      </w:r>
      <w:r w:rsidRP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может подать заявление о регистрации прав на квартиру в Архангельской области, не покидая для этого пределов </w:t>
      </w:r>
      <w:r w:rsidR="0010041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Астраханской области</w:t>
      </w:r>
      <w:r w:rsidRP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F85081" w:rsidRPr="00951521" w:rsidRDefault="00F85081" w:rsidP="0095152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Предоставление государственных услуг по принципу экстерриториальности включает в себя прием заявлений о регистрации прав и кадастровом учете на недвижимое имущество, а также выдачу готовых документов. </w:t>
      </w:r>
    </w:p>
    <w:p w:rsidR="00F85081" w:rsidRPr="00BC7C73" w:rsidRDefault="00F85081" w:rsidP="0095152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152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Для оказания услуг по экстерриториальному принципу в каждом субъекте Российской Федерации организованы отдельные офисы приема и выдачи документов. На территории </w:t>
      </w:r>
      <w:r w:rsidR="0010041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Астраханской области приём по экстерриториальному принципу осуществляется по адресу:</w:t>
      </w:r>
      <w:r w:rsidR="00BC7C7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BC7C73" w:rsidRPr="003E2BDD">
        <w:rPr>
          <w:rFonts w:ascii="Segoe UI" w:hAnsi="Segoe UI" w:cs="Segoe UI"/>
          <w:sz w:val="28"/>
          <w:szCs w:val="28"/>
        </w:rPr>
        <w:t>Астраханская область,</w:t>
      </w:r>
      <w:r w:rsidR="00BC7C73" w:rsidRPr="00BC7C73">
        <w:rPr>
          <w:rFonts w:ascii="Segoe UI" w:hAnsi="Segoe UI" w:cs="Segoe UI"/>
          <w:sz w:val="28"/>
          <w:szCs w:val="28"/>
        </w:rPr>
        <w:t xml:space="preserve">                              </w:t>
      </w:r>
      <w:proofErr w:type="gramStart"/>
      <w:r w:rsidR="00BC7C73" w:rsidRPr="00BC7C73">
        <w:rPr>
          <w:rFonts w:ascii="Segoe UI" w:hAnsi="Segoe UI" w:cs="Segoe UI"/>
          <w:sz w:val="28"/>
          <w:szCs w:val="28"/>
        </w:rPr>
        <w:t>г</w:t>
      </w:r>
      <w:proofErr w:type="gramEnd"/>
      <w:r w:rsidR="00BC7C73" w:rsidRPr="00BC7C73">
        <w:rPr>
          <w:rFonts w:ascii="Segoe UI" w:hAnsi="Segoe UI" w:cs="Segoe UI"/>
          <w:sz w:val="28"/>
          <w:szCs w:val="28"/>
        </w:rPr>
        <w:t>. Астрахань, ул. Савушкина/ул. А.Барбюса,  д. 45/21</w:t>
      </w:r>
      <w:r w:rsidR="00683402">
        <w:rPr>
          <w:rFonts w:ascii="Segoe UI" w:hAnsi="Segoe UI" w:cs="Segoe UI"/>
          <w:sz w:val="28"/>
          <w:szCs w:val="28"/>
        </w:rPr>
        <w:t>.</w:t>
      </w:r>
    </w:p>
    <w:p w:rsidR="00437625" w:rsidRPr="00951521" w:rsidRDefault="0069449D" w:rsidP="00951521">
      <w:pPr>
        <w:jc w:val="both"/>
        <w:rPr>
          <w:rFonts w:ascii="Segoe UI" w:hAnsi="Segoe UI" w:cs="Segoe UI"/>
          <w:sz w:val="28"/>
          <w:szCs w:val="28"/>
        </w:rPr>
      </w:pPr>
    </w:p>
    <w:sectPr w:rsidR="00437625" w:rsidRPr="00951521" w:rsidSect="00A9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2428C"/>
    <w:multiLevelType w:val="multilevel"/>
    <w:tmpl w:val="D45E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81"/>
    <w:rsid w:val="000F7756"/>
    <w:rsid w:val="00100417"/>
    <w:rsid w:val="003112EB"/>
    <w:rsid w:val="003E2BDD"/>
    <w:rsid w:val="003E539F"/>
    <w:rsid w:val="00683402"/>
    <w:rsid w:val="0069449D"/>
    <w:rsid w:val="00951521"/>
    <w:rsid w:val="00A91D3E"/>
    <w:rsid w:val="00BC7C73"/>
    <w:rsid w:val="00C95C4C"/>
    <w:rsid w:val="00D95BCD"/>
    <w:rsid w:val="00E05066"/>
    <w:rsid w:val="00E17808"/>
    <w:rsid w:val="00F8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E"/>
  </w:style>
  <w:style w:type="paragraph" w:styleId="1">
    <w:name w:val="heading 1"/>
    <w:basedOn w:val="a"/>
    <w:link w:val="10"/>
    <w:uiPriority w:val="9"/>
    <w:qFormat/>
    <w:rsid w:val="00F85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50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a_noskova</dc:creator>
  <cp:lastModifiedBy>a_noskova</cp:lastModifiedBy>
  <cp:revision>5</cp:revision>
  <dcterms:created xsi:type="dcterms:W3CDTF">2019-01-15T10:41:00Z</dcterms:created>
  <dcterms:modified xsi:type="dcterms:W3CDTF">2019-01-16T04:06:00Z</dcterms:modified>
</cp:coreProperties>
</file>