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A2" w:rsidRPr="00253943" w:rsidRDefault="005004AA" w:rsidP="00253943">
      <w:pPr>
        <w:jc w:val="center"/>
        <w:rPr>
          <w:rFonts w:ascii="Segoe UI" w:hAnsi="Segoe UI" w:cs="Segoe UI"/>
          <w:sz w:val="28"/>
          <w:szCs w:val="28"/>
        </w:rPr>
      </w:pPr>
      <w:proofErr w:type="spellStart"/>
      <w:r w:rsidRPr="00253943">
        <w:rPr>
          <w:rFonts w:ascii="Segoe UI" w:hAnsi="Segoe UI" w:cs="Segoe UI"/>
          <w:sz w:val="28"/>
          <w:szCs w:val="28"/>
        </w:rPr>
        <w:t>Вебинар</w:t>
      </w:r>
      <w:proofErr w:type="spellEnd"/>
      <w:r w:rsidRPr="00253943">
        <w:rPr>
          <w:rFonts w:ascii="Segoe UI" w:hAnsi="Segoe UI" w:cs="Segoe UI"/>
          <w:sz w:val="28"/>
          <w:szCs w:val="28"/>
        </w:rPr>
        <w:t xml:space="preserve"> для кадастровых инженеров</w:t>
      </w:r>
    </w:p>
    <w:p w:rsidR="008472A2" w:rsidRPr="00253943" w:rsidRDefault="008472A2" w:rsidP="00253943">
      <w:pPr>
        <w:jc w:val="both"/>
        <w:rPr>
          <w:rFonts w:ascii="Segoe UI" w:hAnsi="Segoe UI" w:cs="Segoe UI"/>
          <w:sz w:val="28"/>
          <w:szCs w:val="28"/>
        </w:rPr>
      </w:pPr>
      <w:r w:rsidRPr="00253943">
        <w:rPr>
          <w:rFonts w:ascii="Segoe UI" w:hAnsi="Segoe UI" w:cs="Segoe UI"/>
          <w:sz w:val="28"/>
          <w:szCs w:val="28"/>
        </w:rPr>
        <w:t>Федеральная кадастровая палата информирует, что 21 мар</w:t>
      </w:r>
      <w:r w:rsidR="005004AA" w:rsidRPr="00253943">
        <w:rPr>
          <w:rFonts w:ascii="Segoe UI" w:hAnsi="Segoe UI" w:cs="Segoe UI"/>
          <w:sz w:val="28"/>
          <w:szCs w:val="28"/>
        </w:rPr>
        <w:t xml:space="preserve">та 2019 года состоится </w:t>
      </w:r>
      <w:proofErr w:type="spellStart"/>
      <w:r w:rsidR="005004AA" w:rsidRPr="00253943">
        <w:rPr>
          <w:rFonts w:ascii="Segoe UI" w:hAnsi="Segoe UI" w:cs="Segoe UI"/>
          <w:sz w:val="28"/>
          <w:szCs w:val="28"/>
        </w:rPr>
        <w:t>вебинар</w:t>
      </w:r>
      <w:proofErr w:type="spellEnd"/>
      <w:r w:rsidR="005004AA" w:rsidRPr="00253943">
        <w:rPr>
          <w:rFonts w:ascii="Segoe UI" w:hAnsi="Segoe UI" w:cs="Segoe UI"/>
          <w:sz w:val="28"/>
          <w:szCs w:val="28"/>
        </w:rPr>
        <w:t xml:space="preserve"> </w:t>
      </w:r>
      <w:r w:rsidRPr="00253943">
        <w:rPr>
          <w:rFonts w:ascii="Segoe UI" w:hAnsi="Segoe UI" w:cs="Segoe UI"/>
          <w:sz w:val="28"/>
          <w:szCs w:val="28"/>
        </w:rPr>
        <w:t>на тему «</w:t>
      </w:r>
      <w:proofErr w:type="spellStart"/>
      <w:r w:rsidRPr="00253943">
        <w:rPr>
          <w:rFonts w:ascii="Segoe UI" w:hAnsi="Segoe UI" w:cs="Segoe UI"/>
          <w:sz w:val="28"/>
          <w:szCs w:val="28"/>
        </w:rPr>
        <w:t>Техплан</w:t>
      </w:r>
      <w:proofErr w:type="spellEnd"/>
      <w:r w:rsidRPr="00253943">
        <w:rPr>
          <w:rFonts w:ascii="Segoe UI" w:hAnsi="Segoe UI" w:cs="Segoe UI"/>
          <w:sz w:val="28"/>
          <w:szCs w:val="28"/>
        </w:rPr>
        <w:t xml:space="preserve">». </w:t>
      </w:r>
      <w:r w:rsidRPr="00253943">
        <w:rPr>
          <w:rFonts w:ascii="Segoe UI" w:hAnsi="Segoe UI" w:cs="Segoe UI"/>
          <w:sz w:val="28"/>
          <w:szCs w:val="28"/>
        </w:rPr>
        <w:br/>
      </w:r>
      <w:r w:rsidRPr="00253943">
        <w:rPr>
          <w:rFonts w:ascii="Segoe UI" w:hAnsi="Segoe UI" w:cs="Segoe UI"/>
          <w:sz w:val="28"/>
          <w:szCs w:val="28"/>
        </w:rPr>
        <w:br/>
        <w:t xml:space="preserve">Всю необходимую информацию о мероприятии можно получить на официальном сайте Кадастровой палаты в новом разделе «Лекции и </w:t>
      </w:r>
      <w:proofErr w:type="spellStart"/>
      <w:r w:rsidRPr="00253943">
        <w:rPr>
          <w:rFonts w:ascii="Segoe UI" w:hAnsi="Segoe UI" w:cs="Segoe UI"/>
          <w:sz w:val="28"/>
          <w:szCs w:val="28"/>
        </w:rPr>
        <w:t>вебинары</w:t>
      </w:r>
      <w:proofErr w:type="spellEnd"/>
      <w:r w:rsidRPr="00253943">
        <w:rPr>
          <w:rFonts w:ascii="Segoe UI" w:hAnsi="Segoe UI" w:cs="Segoe UI"/>
          <w:sz w:val="28"/>
          <w:szCs w:val="28"/>
        </w:rPr>
        <w:t xml:space="preserve">»: </w:t>
      </w:r>
      <w:hyperlink r:id="rId4" w:tgtFrame="_blank" w:history="1">
        <w:r w:rsidRPr="00253943">
          <w:rPr>
            <w:rStyle w:val="a3"/>
            <w:rFonts w:ascii="Segoe UI" w:hAnsi="Segoe UI" w:cs="Segoe UI"/>
            <w:sz w:val="28"/>
            <w:szCs w:val="28"/>
          </w:rPr>
          <w:t>webinar.kadastr.ru</w:t>
        </w:r>
      </w:hyperlink>
      <w:r w:rsidRPr="00253943">
        <w:rPr>
          <w:rFonts w:ascii="Segoe UI" w:hAnsi="Segoe UI" w:cs="Segoe UI"/>
          <w:sz w:val="28"/>
          <w:szCs w:val="28"/>
        </w:rPr>
        <w:t xml:space="preserve">. </w:t>
      </w:r>
      <w:r w:rsidRPr="00253943">
        <w:rPr>
          <w:rFonts w:ascii="Segoe UI" w:hAnsi="Segoe UI" w:cs="Segoe UI"/>
          <w:sz w:val="28"/>
          <w:szCs w:val="28"/>
        </w:rPr>
        <w:br/>
      </w:r>
      <w:proofErr w:type="gramStart"/>
      <w:r w:rsidRPr="00253943">
        <w:rPr>
          <w:rFonts w:ascii="Segoe UI" w:hAnsi="Segoe UI" w:cs="Segoe UI"/>
          <w:sz w:val="28"/>
          <w:szCs w:val="28"/>
        </w:rPr>
        <w:t>Для</w:t>
      </w:r>
      <w:proofErr w:type="gramEnd"/>
      <w:r w:rsidRPr="00253943">
        <w:rPr>
          <w:rFonts w:ascii="Segoe UI" w:hAnsi="Segoe UI" w:cs="Segoe UI"/>
          <w:sz w:val="28"/>
          <w:szCs w:val="28"/>
        </w:rPr>
        <w:t xml:space="preserve"> участие в </w:t>
      </w:r>
      <w:proofErr w:type="spellStart"/>
      <w:r w:rsidRPr="00253943">
        <w:rPr>
          <w:rFonts w:ascii="Segoe UI" w:hAnsi="Segoe UI" w:cs="Segoe UI"/>
          <w:sz w:val="28"/>
          <w:szCs w:val="28"/>
        </w:rPr>
        <w:t>вебинаре</w:t>
      </w:r>
      <w:proofErr w:type="spellEnd"/>
      <w:r w:rsidRPr="00253943">
        <w:rPr>
          <w:rFonts w:ascii="Segoe UI" w:hAnsi="Segoe UI" w:cs="Segoe UI"/>
          <w:sz w:val="28"/>
          <w:szCs w:val="28"/>
        </w:rPr>
        <w:t xml:space="preserve"> необходимо зарегистрироваться и открыть доступ в Личный кабинет. По вопросам, связанным с участием в </w:t>
      </w:r>
      <w:proofErr w:type="spellStart"/>
      <w:r w:rsidRPr="00253943">
        <w:rPr>
          <w:rFonts w:ascii="Segoe UI" w:hAnsi="Segoe UI" w:cs="Segoe UI"/>
          <w:sz w:val="28"/>
          <w:szCs w:val="28"/>
        </w:rPr>
        <w:t>вебинаре</w:t>
      </w:r>
      <w:proofErr w:type="spellEnd"/>
      <w:r w:rsidRPr="00253943">
        <w:rPr>
          <w:rFonts w:ascii="Segoe UI" w:hAnsi="Segoe UI" w:cs="Segoe UI"/>
          <w:sz w:val="28"/>
          <w:szCs w:val="28"/>
        </w:rPr>
        <w:t xml:space="preserve">, можете обращаться по адресу электронной почты: </w:t>
      </w:r>
      <w:hyperlink r:id="rId5" w:history="1">
        <w:r w:rsidRPr="00253943">
          <w:rPr>
            <w:rStyle w:val="a3"/>
            <w:rFonts w:ascii="Segoe UI" w:hAnsi="Segoe UI" w:cs="Segoe UI"/>
            <w:sz w:val="28"/>
            <w:szCs w:val="28"/>
          </w:rPr>
          <w:t>infowebinar@kadastr.ru</w:t>
        </w:r>
      </w:hyperlink>
      <w:r w:rsidRPr="00253943">
        <w:rPr>
          <w:rFonts w:ascii="Segoe UI" w:hAnsi="Segoe UI" w:cs="Segoe UI"/>
          <w:sz w:val="28"/>
          <w:szCs w:val="28"/>
        </w:rPr>
        <w:t>.</w:t>
      </w:r>
    </w:p>
    <w:p w:rsidR="005004AA" w:rsidRPr="00253943" w:rsidRDefault="005004AA" w:rsidP="00253943">
      <w:pPr>
        <w:jc w:val="both"/>
        <w:rPr>
          <w:rFonts w:ascii="Segoe UI" w:hAnsi="Segoe UI" w:cs="Segoe UI"/>
          <w:sz w:val="28"/>
          <w:szCs w:val="28"/>
        </w:rPr>
      </w:pPr>
      <w:r w:rsidRPr="00253943">
        <w:rPr>
          <w:rFonts w:ascii="Segoe UI" w:hAnsi="Segoe UI" w:cs="Segoe UI"/>
          <w:sz w:val="28"/>
          <w:szCs w:val="28"/>
        </w:rPr>
        <w:t xml:space="preserve">При использовании системы </w:t>
      </w:r>
      <w:proofErr w:type="spellStart"/>
      <w:r w:rsidRPr="00253943">
        <w:rPr>
          <w:rFonts w:ascii="Segoe UI" w:hAnsi="Segoe UI" w:cs="Segoe UI"/>
          <w:sz w:val="28"/>
          <w:szCs w:val="28"/>
        </w:rPr>
        <w:t>вебинаров</w:t>
      </w:r>
      <w:proofErr w:type="spellEnd"/>
      <w:r w:rsidRPr="00253943">
        <w:rPr>
          <w:rFonts w:ascii="Segoe UI" w:hAnsi="Segoe UI" w:cs="Segoe UI"/>
          <w:sz w:val="28"/>
          <w:szCs w:val="28"/>
        </w:rPr>
        <w:t>, повышается эффективность работы и качество предоставляемых услуг.</w:t>
      </w:r>
    </w:p>
    <w:p w:rsidR="008472A2" w:rsidRDefault="008472A2"/>
    <w:p w:rsidR="008472A2" w:rsidRDefault="008472A2"/>
    <w:sectPr w:rsidR="008472A2" w:rsidSect="0068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2A2"/>
    <w:rsid w:val="000F7756"/>
    <w:rsid w:val="00253943"/>
    <w:rsid w:val="005004AA"/>
    <w:rsid w:val="006856C4"/>
    <w:rsid w:val="008472A2"/>
    <w:rsid w:val="00B12981"/>
    <w:rsid w:val="00DB7649"/>
    <w:rsid w:val="00DD5B5A"/>
    <w:rsid w:val="00E0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2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29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webinar@kadastr.ru" TargetMode="External"/><Relationship Id="rId4" Type="http://schemas.openxmlformats.org/officeDocument/2006/relationships/hyperlink" Target="https://vk.com/away.php?to=http%3A%2F%2Fwebinar.kadastr.ru&amp;post=481913479_45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a_noskova</dc:creator>
  <cp:keywords/>
  <dc:description/>
  <cp:lastModifiedBy>a_noskova</cp:lastModifiedBy>
  <cp:revision>7</cp:revision>
  <dcterms:created xsi:type="dcterms:W3CDTF">2019-03-21T04:12:00Z</dcterms:created>
  <dcterms:modified xsi:type="dcterms:W3CDTF">2019-03-21T04:43:00Z</dcterms:modified>
</cp:coreProperties>
</file>