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7E" w:rsidRPr="00BE3C1E" w:rsidRDefault="00BE3C1E" w:rsidP="00BE3C1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1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B5AC4E5" wp14:editId="144076F0">
            <wp:simplePos x="0" y="0"/>
            <wp:positionH relativeFrom="column">
              <wp:posOffset>12065</wp:posOffset>
            </wp:positionH>
            <wp:positionV relativeFrom="paragraph">
              <wp:posOffset>3810</wp:posOffset>
            </wp:positionV>
            <wp:extent cx="126301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176" y="21360"/>
                <wp:lineTo x="21176" y="0"/>
                <wp:lineTo x="0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7D7E" w:rsidRPr="00BE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проверок </w:t>
      </w:r>
      <w:r w:rsidRPr="00BE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крупных организаций</w:t>
      </w:r>
    </w:p>
    <w:p w:rsidR="00C07D7E" w:rsidRDefault="00C07D7E" w:rsidP="00F65B7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1E" w:rsidRPr="00BE3C1E" w:rsidRDefault="00F65B77" w:rsidP="00D162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утвержденным в установленном порядке планом, подготовленным в соответствии с </w:t>
      </w:r>
      <w:hyperlink r:id="rId7" w:history="1">
        <w:r w:rsidRPr="00BE3C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F65B77" w:rsidRPr="00BE3C1E" w:rsidRDefault="00F65B77" w:rsidP="00D162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документарной и (или) выездной проверки юридическое лицо, </w:t>
      </w:r>
      <w:r w:rsidR="005D5135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</w:t>
      </w: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 позднее чем за три рабочих дня до начала ее проведения посредством направления копии распоряжения руководителя, заместителя руководителя Росреестра о проведении плановой проверки:</w:t>
      </w:r>
    </w:p>
    <w:p w:rsidR="005D5135" w:rsidRPr="00BE3C1E" w:rsidRDefault="00F65B77" w:rsidP="00D162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плановой документарной проверки должностными лицами Росреестра рассматриваются </w:t>
      </w:r>
      <w:r w:rsidR="00A741D4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5D5135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устанавливающие </w:t>
      </w:r>
      <w:r w:rsidR="00A741D4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юридического</w:t>
      </w: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="009A7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</w:t>
      </w:r>
      <w:r w:rsidR="00BE3C1E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в распоряжении Росреестра.</w:t>
      </w:r>
    </w:p>
    <w:p w:rsidR="00BE3C1E" w:rsidRPr="00BE3C1E" w:rsidRDefault="005D5135" w:rsidP="00D162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выездной проверке возникает в случае, если при документарной проверке невозможно установить (</w:t>
      </w:r>
      <w:hyperlink r:id="rId8" w:history="1">
        <w:r w:rsidRPr="00BE3C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ч. 3 ст. 12</w:t>
        </w:r>
      </w:hyperlink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Закона № 294-ФЗ): </w:t>
      </w:r>
    </w:p>
    <w:p w:rsidR="00BE3C1E" w:rsidRPr="00BE3C1E" w:rsidRDefault="005D5135" w:rsidP="00D162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достоверность и полноту сведений в документах организации, которые имеются в распоряжении Росреестра; </w:t>
      </w:r>
    </w:p>
    <w:p w:rsidR="00F65B77" w:rsidRPr="00BE3C1E" w:rsidRDefault="005D5135" w:rsidP="00D162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соответствует ли де</w:t>
      </w:r>
      <w:bookmarkStart w:id="0" w:name="_GoBack"/>
      <w:bookmarkEnd w:id="0"/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организации требованиям земельного законодательства без проведения выездной проверки.</w:t>
      </w:r>
    </w:p>
    <w:p w:rsidR="00F65B77" w:rsidRPr="00BE3C1E" w:rsidRDefault="00F65B77" w:rsidP="00D162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выездная проверка проводится в присутствии руководителя, иного должностного лица или уполномоченного представителя юридического лица, а также может быть проведена в отсутствие указанных лиц в случае их надлежащего уведомления.</w:t>
      </w:r>
    </w:p>
    <w:p w:rsidR="005D5135" w:rsidRPr="00BE3C1E" w:rsidRDefault="00F65B77" w:rsidP="00D16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проведения</w:t>
      </w: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каждой из проверок - 20 рабочих дней (</w:t>
      </w:r>
      <w:hyperlink r:id="rId9" w:history="1">
        <w:r w:rsidRPr="00BE3C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ч. 1 ст. 13</w:t>
        </w:r>
      </w:hyperlink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294-ФЗ). По земельным участкам, отнесенным к категории умеренного риска, Росреестр проводит проверки в течение 17 рабочих дней (</w:t>
      </w:r>
      <w:hyperlink r:id="rId10" w:history="1">
        <w:r w:rsidRPr="00BE3C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10(4)</w:t>
        </w:r>
      </w:hyperlink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Положения о земельном надзоре). </w:t>
      </w:r>
      <w:r w:rsidR="005D5135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623C" w:rsidRDefault="00571F2E" w:rsidP="00D16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 проведения</w:t>
      </w:r>
      <w:r w:rsidR="00F65B77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</w:t>
      </w: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 зависит</w:t>
      </w:r>
      <w:r w:rsidR="00F65B77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категории риска, к которой </w:t>
      </w: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 земельный</w:t>
      </w:r>
      <w:r w:rsidR="00F65B77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участок:</w:t>
      </w:r>
      <w:r w:rsidR="00D1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23C" w:rsidRDefault="00F65B77" w:rsidP="00D16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присвоена категория среднего риска - не чаще одного раза в три года;</w:t>
      </w:r>
    </w:p>
    <w:p w:rsidR="00D1623C" w:rsidRDefault="00F65B77" w:rsidP="00D16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умеренного риска - не чаще одного раза в пять лет; </w:t>
      </w:r>
    </w:p>
    <w:p w:rsidR="00F65B77" w:rsidRPr="00BE3C1E" w:rsidRDefault="00F65B77" w:rsidP="00D16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низкого риска - проверка не проводится;</w:t>
      </w:r>
    </w:p>
    <w:p w:rsidR="005D5135" w:rsidRPr="00BE3C1E" w:rsidRDefault="00F65B77" w:rsidP="00D16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Узнать, планируется ли проведение проверки в отношении конкретного юридического лица, </w:t>
      </w: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 сайте Генеральной прокуратуры РФ, которая ведет единый реестр проверок (https://proverki.gov.ru/) (</w:t>
      </w:r>
      <w:hyperlink r:id="rId11" w:history="1">
        <w:r w:rsidRPr="00BE3C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23</w:t>
        </w:r>
      </w:hyperlink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Правил, утвержденных Пос</w:t>
      </w:r>
      <w:r w:rsidR="00C07D7E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тановлением Правительства РФ от 28.04.2015 № 415).</w:t>
      </w:r>
    </w:p>
    <w:p w:rsidR="00F65B77" w:rsidRPr="00BE3C1E" w:rsidRDefault="005D5135" w:rsidP="00D16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F65B77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Росреестра при проведении плановых проверок соблюдения юридическими лицами требований земельного законодательства </w:t>
      </w: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65B77" w:rsidRPr="00BE3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проверочные листы</w:t>
      </w:r>
      <w:r w:rsidR="00F65B77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F2E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5B77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приказом Росреестра от 22.11.2017 №П/0530</w:t>
      </w:r>
      <w:r w:rsidR="00571F2E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(</w:t>
      </w:r>
      <w:hyperlink r:id="rId12" w:history="1">
        <w:r w:rsidR="00571F2E" w:rsidRPr="00BE3C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п. 7(1)</w:t>
        </w:r>
      </w:hyperlink>
      <w:r w:rsidR="00571F2E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="00571F2E" w:rsidRPr="00BE3C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7(3)</w:t>
        </w:r>
      </w:hyperlink>
      <w:r w:rsidR="00571F2E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земельном надзоре)</w:t>
      </w:r>
    </w:p>
    <w:p w:rsidR="00571F2E" w:rsidRPr="00BE3C1E" w:rsidRDefault="00571F2E" w:rsidP="00D1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проверки должностное лицо Росреестра составляет акт </w:t>
      </w:r>
      <w:r w:rsidR="00A741D4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юридического</w:t>
      </w:r>
      <w:r w:rsidRPr="00BE3C1E">
        <w:rPr>
          <w:rFonts w:ascii="Times New Roman" w:hAnsi="Times New Roman" w:cs="Times New Roman"/>
          <w:sz w:val="24"/>
          <w:szCs w:val="24"/>
        </w:rPr>
        <w:t xml:space="preserve"> лица</w:t>
      </w:r>
      <w:r w:rsidR="00A741D4" w:rsidRPr="00BE3C1E">
        <w:rPr>
          <w:rFonts w:ascii="Times New Roman" w:hAnsi="Times New Roman" w:cs="Times New Roman"/>
          <w:sz w:val="24"/>
          <w:szCs w:val="24"/>
        </w:rPr>
        <w:t>.</w:t>
      </w:r>
    </w:p>
    <w:p w:rsidR="00F65B77" w:rsidRPr="00BE3C1E" w:rsidRDefault="00F65B77" w:rsidP="00D162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</w:t>
      </w:r>
      <w:r w:rsidR="00A741D4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юридического лица</w:t>
      </w:r>
      <w:r w:rsidR="00D1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проводятся в </w:t>
      </w: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bookmarkStart w:id="1" w:name="dst1213"/>
      <w:bookmarkEnd w:id="1"/>
      <w:r w:rsidR="00D162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1D4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 </w:t>
      </w:r>
      <w:hyperlink r:id="rId14" w:anchor="dst100127" w:history="1">
        <w:r w:rsidRPr="00BE3C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10</w:t>
        </w:r>
      </w:hyperlink>
      <w:r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 w:rsidR="00BE3C1E" w:rsidRPr="00BE3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ора) и муниципального контроля".</w:t>
      </w:r>
    </w:p>
    <w:p w:rsidR="00F65B77" w:rsidRPr="00A741D4" w:rsidRDefault="00F65B77" w:rsidP="00F6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7E" w:rsidRDefault="00C0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71F2E" w:rsidRPr="00BE3C1E" w:rsidRDefault="00BE3C1E" w:rsidP="00BE3C1E">
      <w:pPr>
        <w:pStyle w:val="a9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40FF">
        <w:rPr>
          <w:rFonts w:ascii="Times New Roman" w:hAnsi="Times New Roman" w:cs="Times New Roman"/>
          <w:b/>
          <w:sz w:val="26"/>
          <w:szCs w:val="26"/>
        </w:rPr>
        <w:t>Управление Росреестра по Астраханской области информирует</w:t>
      </w:r>
    </w:p>
    <w:sectPr w:rsidR="00571F2E" w:rsidRPr="00BE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79" w:rsidRDefault="00497279" w:rsidP="00C07D7E">
      <w:pPr>
        <w:spacing w:after="0" w:line="240" w:lineRule="auto"/>
      </w:pPr>
      <w:r>
        <w:separator/>
      </w:r>
    </w:p>
  </w:endnote>
  <w:endnote w:type="continuationSeparator" w:id="0">
    <w:p w:rsidR="00497279" w:rsidRDefault="00497279" w:rsidP="00C0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79" w:rsidRDefault="00497279" w:rsidP="00C07D7E">
      <w:pPr>
        <w:spacing w:after="0" w:line="240" w:lineRule="auto"/>
      </w:pPr>
      <w:r>
        <w:separator/>
      </w:r>
    </w:p>
  </w:footnote>
  <w:footnote w:type="continuationSeparator" w:id="0">
    <w:p w:rsidR="00497279" w:rsidRDefault="00497279" w:rsidP="00C0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77"/>
    <w:rsid w:val="002870CF"/>
    <w:rsid w:val="00497279"/>
    <w:rsid w:val="00571F2E"/>
    <w:rsid w:val="005D5135"/>
    <w:rsid w:val="00643E32"/>
    <w:rsid w:val="007F3B8D"/>
    <w:rsid w:val="009A77FA"/>
    <w:rsid w:val="00A741D4"/>
    <w:rsid w:val="00BE3C1E"/>
    <w:rsid w:val="00C07D7E"/>
    <w:rsid w:val="00D1623C"/>
    <w:rsid w:val="00F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E1EE-93A1-49B2-A8DC-14F1018E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D7E"/>
  </w:style>
  <w:style w:type="paragraph" w:styleId="a5">
    <w:name w:val="footer"/>
    <w:basedOn w:val="a"/>
    <w:link w:val="a6"/>
    <w:uiPriority w:val="99"/>
    <w:unhideWhenUsed/>
    <w:rsid w:val="00C0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D7E"/>
  </w:style>
  <w:style w:type="paragraph" w:styleId="a7">
    <w:name w:val="Balloon Text"/>
    <w:basedOn w:val="a"/>
    <w:link w:val="a8"/>
    <w:uiPriority w:val="99"/>
    <w:semiHidden/>
    <w:unhideWhenUsed/>
    <w:rsid w:val="00C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D7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E3C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426B41EDDC0028080D555BECA84B900EC54FF3E9521970F8C001AF6FCB60AC464AB6901B6765D0F42B7EEB28B3E9B039D317F22B10E62u6U7H" TargetMode="External"/><Relationship Id="rId13" Type="http://schemas.openxmlformats.org/officeDocument/2006/relationships/hyperlink" Target="consultantplus://offline/ref=852426B41EDDC0028080D555BECA84B901EF5DFE389421970F8C001AF6FCB60AC464AB6901BD230B491CEEBFF3C0339F1881317Au3U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69DFC8C18E0788DDEFD456EF064BADBE955402D140C4E0B5DC9E006CE0C1BF7337520A07FC78ECECC31900FzCSBH" TargetMode="External"/><Relationship Id="rId12" Type="http://schemas.openxmlformats.org/officeDocument/2006/relationships/hyperlink" Target="consultantplus://offline/ref=852426B41EDDC0028080D555BECA84B901EF5DFE389421970F8C001AF6FCB60AC464AB6D03BD230B491CEEBFF3C0339F1881317Au3U5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2426B41EDDC0028080D555BECA84B900EF56FB3A9621970F8C001AF6FCB60AC464AB6901B677530842B7EEB28B3E9B039D317F22B10E62u6U7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2426B41EDDC0028080D555BECA84B901EF5DFE389421970F8C001AF6FCB60AC464AB6B03BD230B491CEEBFF3C0339F1881317Au3U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2426B41EDDC0028080D555BECA84B900EC54FF3E9521970F8C001AF6FCB60AC464AB6901B6765D0542B7EEB28B3E9B039D317F22B10E62u6U7H" TargetMode="External"/><Relationship Id="rId14" Type="http://schemas.openxmlformats.org/officeDocument/2006/relationships/hyperlink" Target="http://www.consultant.ru/document/cons_doc_LAW_357143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Александр Петрович</dc:creator>
  <cp:keywords/>
  <dc:description/>
  <cp:lastModifiedBy>Даирова Наталья Леонидовна</cp:lastModifiedBy>
  <cp:revision>6</cp:revision>
  <cp:lastPrinted>2020-09-17T05:32:00Z</cp:lastPrinted>
  <dcterms:created xsi:type="dcterms:W3CDTF">2020-09-10T11:18:00Z</dcterms:created>
  <dcterms:modified xsi:type="dcterms:W3CDTF">2020-09-17T05:33:00Z</dcterms:modified>
</cp:coreProperties>
</file>