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C6290">
        <w:rPr>
          <w:sz w:val="24"/>
          <w:szCs w:val="24"/>
        </w:rPr>
        <w:t>АДМИНИСТРАЦИЯ МУНИЦИПАЛЬНОГО ОБРАЗОВАНИЯ</w:t>
      </w:r>
    </w:p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C6290">
        <w:rPr>
          <w:sz w:val="24"/>
          <w:szCs w:val="24"/>
        </w:rPr>
        <w:t>«ТР</w:t>
      </w:r>
      <w:r w:rsidR="00EC078E" w:rsidRPr="00BC6290">
        <w:rPr>
          <w:sz w:val="24"/>
          <w:szCs w:val="24"/>
        </w:rPr>
        <w:t>Ё</w:t>
      </w:r>
      <w:r w:rsidRPr="00BC6290">
        <w:rPr>
          <w:sz w:val="24"/>
          <w:szCs w:val="24"/>
        </w:rPr>
        <w:t>ХПРОТОКСКИЙ СЕЛЬСОВЕТ»</w:t>
      </w:r>
    </w:p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  <w:r w:rsidRPr="00BC6290">
        <w:rPr>
          <w:b w:val="0"/>
          <w:sz w:val="24"/>
          <w:szCs w:val="24"/>
        </w:rPr>
        <w:t>ПРИВОЛЖСКОГО РАЙОНА  АСТРАХАНСКОЙ ОБЛАСТИ</w:t>
      </w:r>
    </w:p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C6290">
        <w:rPr>
          <w:sz w:val="24"/>
          <w:szCs w:val="24"/>
        </w:rPr>
        <w:t>ПОСТАНОВЛЕНИЕ</w:t>
      </w:r>
    </w:p>
    <w:p w:rsidR="00E22D1C" w:rsidRPr="00BC6290" w:rsidRDefault="00E22D1C" w:rsidP="00E22D1C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E22D1C" w:rsidRPr="00BC6290" w:rsidRDefault="00E22D1C" w:rsidP="00E22D1C">
      <w:pPr>
        <w:pStyle w:val="ConsPlusTitle"/>
        <w:spacing w:line="276" w:lineRule="auto"/>
        <w:outlineLvl w:val="0"/>
        <w:rPr>
          <w:sz w:val="24"/>
          <w:szCs w:val="24"/>
        </w:rPr>
      </w:pPr>
      <w:r w:rsidRPr="00BC6290">
        <w:rPr>
          <w:sz w:val="24"/>
          <w:szCs w:val="24"/>
        </w:rPr>
        <w:t>от «</w:t>
      </w:r>
      <w:r w:rsidR="004F5AF4" w:rsidRPr="00BC6290">
        <w:rPr>
          <w:sz w:val="24"/>
          <w:szCs w:val="24"/>
        </w:rPr>
        <w:t>24</w:t>
      </w:r>
      <w:r w:rsidRPr="00BC6290">
        <w:rPr>
          <w:sz w:val="24"/>
          <w:szCs w:val="24"/>
        </w:rPr>
        <w:t xml:space="preserve">» </w:t>
      </w:r>
      <w:r w:rsidR="004F5AF4" w:rsidRPr="00BC6290">
        <w:rPr>
          <w:sz w:val="24"/>
          <w:szCs w:val="24"/>
        </w:rPr>
        <w:t>сентября</w:t>
      </w:r>
      <w:r w:rsidR="00BE438F" w:rsidRPr="00BC6290">
        <w:rPr>
          <w:sz w:val="24"/>
          <w:szCs w:val="24"/>
        </w:rPr>
        <w:t xml:space="preserve"> 2021</w:t>
      </w:r>
      <w:r w:rsidRPr="00BC6290">
        <w:rPr>
          <w:sz w:val="24"/>
          <w:szCs w:val="24"/>
        </w:rPr>
        <w:t xml:space="preserve"> г</w:t>
      </w:r>
      <w:r w:rsidR="005A4354" w:rsidRPr="00BC6290">
        <w:rPr>
          <w:sz w:val="24"/>
          <w:szCs w:val="24"/>
        </w:rPr>
        <w:t>.</w:t>
      </w:r>
      <w:r w:rsidR="005A4354" w:rsidRPr="00BC6290">
        <w:rPr>
          <w:sz w:val="24"/>
          <w:szCs w:val="24"/>
        </w:rPr>
        <w:tab/>
      </w:r>
      <w:r w:rsidR="005A4354" w:rsidRPr="00BC6290">
        <w:rPr>
          <w:sz w:val="24"/>
          <w:szCs w:val="24"/>
        </w:rPr>
        <w:tab/>
      </w:r>
      <w:r w:rsidR="005A4354" w:rsidRPr="00BC6290">
        <w:rPr>
          <w:sz w:val="24"/>
          <w:szCs w:val="24"/>
        </w:rPr>
        <w:tab/>
      </w:r>
      <w:r w:rsidR="005A4354" w:rsidRPr="00BC6290">
        <w:rPr>
          <w:sz w:val="24"/>
          <w:szCs w:val="24"/>
        </w:rPr>
        <w:tab/>
      </w:r>
      <w:r w:rsidR="00BC6290">
        <w:rPr>
          <w:sz w:val="24"/>
          <w:szCs w:val="24"/>
        </w:rPr>
        <w:t xml:space="preserve">         </w:t>
      </w:r>
      <w:r w:rsidR="00BE438F" w:rsidRPr="00BC6290">
        <w:rPr>
          <w:sz w:val="24"/>
          <w:szCs w:val="24"/>
        </w:rPr>
        <w:t xml:space="preserve">                      </w:t>
      </w:r>
      <w:r w:rsidR="005A4354" w:rsidRPr="00BC6290">
        <w:rPr>
          <w:sz w:val="24"/>
          <w:szCs w:val="24"/>
        </w:rPr>
        <w:t xml:space="preserve">    </w:t>
      </w:r>
      <w:r w:rsidR="004F5AF4" w:rsidRPr="00BC6290">
        <w:rPr>
          <w:sz w:val="24"/>
          <w:szCs w:val="24"/>
        </w:rPr>
        <w:t xml:space="preserve">        </w:t>
      </w:r>
      <w:r w:rsidR="005A4354" w:rsidRPr="00BC6290">
        <w:rPr>
          <w:sz w:val="24"/>
          <w:szCs w:val="24"/>
        </w:rPr>
        <w:t xml:space="preserve">   </w:t>
      </w:r>
      <w:r w:rsidRPr="00BC6290">
        <w:rPr>
          <w:sz w:val="24"/>
          <w:szCs w:val="24"/>
        </w:rPr>
        <w:t xml:space="preserve">№ </w:t>
      </w:r>
      <w:r w:rsidR="004F5AF4" w:rsidRPr="00BC6290">
        <w:rPr>
          <w:sz w:val="24"/>
          <w:szCs w:val="24"/>
        </w:rPr>
        <w:t>84</w:t>
      </w:r>
    </w:p>
    <w:p w:rsidR="00E22D1C" w:rsidRPr="00BC6290" w:rsidRDefault="00E22D1C" w:rsidP="00E22D1C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BC6290">
        <w:rPr>
          <w:b w:val="0"/>
          <w:sz w:val="24"/>
          <w:szCs w:val="24"/>
        </w:rPr>
        <w:t>с. Три Протока</w:t>
      </w:r>
    </w:p>
    <w:p w:rsidR="00745A11" w:rsidRPr="00BC6290" w:rsidRDefault="00745A11" w:rsidP="00E22D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5"/>
      </w:tblGrid>
      <w:tr w:rsidR="00745A11" w:rsidRPr="00BC6290" w:rsidTr="00E22D1C">
        <w:trPr>
          <w:cantSplit/>
        </w:trPr>
        <w:tc>
          <w:tcPr>
            <w:tcW w:w="5545" w:type="dxa"/>
            <w:hideMark/>
          </w:tcPr>
          <w:p w:rsidR="00745A11" w:rsidRPr="00BC6290" w:rsidRDefault="005A4354" w:rsidP="00665C1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C6290">
              <w:rPr>
                <w:rFonts w:ascii="Arial" w:hAnsi="Arial" w:cs="Arial"/>
              </w:rPr>
              <w:t>О Порядке определения платы за использование земель или земельных участков, находящихся в муниципальной собственности муниципального образования «Трёхпротокский сельсовет», для возведения гражданами гаражей, являющихся некапитальными сооружениями</w:t>
            </w:r>
          </w:p>
        </w:tc>
      </w:tr>
    </w:tbl>
    <w:p w:rsidR="00745A11" w:rsidRPr="00BC6290" w:rsidRDefault="00745A11" w:rsidP="00E22D1C">
      <w:pPr>
        <w:spacing w:line="276" w:lineRule="auto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         </w:t>
      </w:r>
    </w:p>
    <w:p w:rsidR="00B854DE" w:rsidRPr="00BC6290" w:rsidRDefault="005A4354" w:rsidP="00E22D1C">
      <w:pPr>
        <w:spacing w:line="276" w:lineRule="auto"/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>В соответствии с Федеральным законом от 05.04.2021 № 79-ФЗ «О внесении изменений в отдельные законодательные акты Российской Федерации», администрация муниципального образования «Трёхпротокский сельсовет»</w:t>
      </w:r>
    </w:p>
    <w:p w:rsidR="00745A11" w:rsidRPr="00BC6290" w:rsidRDefault="00745A11" w:rsidP="00E22D1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45A11" w:rsidRPr="00BC6290" w:rsidRDefault="00745A11" w:rsidP="005A4354">
      <w:pPr>
        <w:spacing w:line="276" w:lineRule="auto"/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>ПОСТАНОВЛЯ</w:t>
      </w:r>
      <w:r w:rsidR="00B854DE" w:rsidRPr="00BC6290">
        <w:rPr>
          <w:rFonts w:ascii="Arial" w:hAnsi="Arial" w:cs="Arial"/>
        </w:rPr>
        <w:t>ЕТ</w:t>
      </w:r>
      <w:r w:rsidRPr="00BC6290">
        <w:rPr>
          <w:rFonts w:ascii="Arial" w:hAnsi="Arial" w:cs="Arial"/>
        </w:rPr>
        <w:t xml:space="preserve">: </w:t>
      </w:r>
    </w:p>
    <w:p w:rsidR="00745A11" w:rsidRPr="00BC6290" w:rsidRDefault="00E22D1C" w:rsidP="00E22D1C">
      <w:pPr>
        <w:spacing w:line="276" w:lineRule="auto"/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1. </w:t>
      </w:r>
      <w:r w:rsidR="005A4354" w:rsidRPr="00BC6290">
        <w:rPr>
          <w:rFonts w:ascii="Arial" w:hAnsi="Arial" w:cs="Arial"/>
        </w:rPr>
        <w:t>Утвердить прилагаемый Порядок определения платы за использование земель или земельных участков, находящихся в муниципальной собственности муниципального образования «Трёхпротокский сельсовет», для возведения гражданами гаражей, являющихся некапитальными сооружениями.</w:t>
      </w:r>
    </w:p>
    <w:p w:rsidR="00E22D1C" w:rsidRPr="00BC6290" w:rsidRDefault="00E22D1C" w:rsidP="00E22D1C">
      <w:pPr>
        <w:pStyle w:val="format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 w:rsidRPr="00BC6290">
        <w:rPr>
          <w:rFonts w:ascii="Arial" w:hAnsi="Arial" w:cs="Arial"/>
        </w:rPr>
        <w:t>2. Обнародовать настоящее постановление путем размещения на официальном сайте.</w:t>
      </w:r>
    </w:p>
    <w:p w:rsidR="00E22D1C" w:rsidRPr="00BC6290" w:rsidRDefault="00E22D1C" w:rsidP="00E22D1C">
      <w:pPr>
        <w:pStyle w:val="a9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3. </w:t>
      </w:r>
      <w:r w:rsidR="005A4354" w:rsidRPr="00BC6290">
        <w:rPr>
          <w:rFonts w:ascii="Arial" w:hAnsi="Arial" w:cs="Arial"/>
        </w:rPr>
        <w:t>Постановление вступает в силу по истечении 10 дней после дня его официального опубликования и распространяется на правоотношения, возникшие с 01.09.2021.</w:t>
      </w:r>
    </w:p>
    <w:p w:rsidR="00E22D1C" w:rsidRPr="00BC6290" w:rsidRDefault="00E22D1C" w:rsidP="00E22D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4. </w:t>
      </w:r>
      <w:proofErr w:type="gramStart"/>
      <w:r w:rsidRPr="00BC6290">
        <w:rPr>
          <w:rFonts w:ascii="Arial" w:hAnsi="Arial" w:cs="Arial"/>
        </w:rPr>
        <w:t>Контроль за</w:t>
      </w:r>
      <w:proofErr w:type="gramEnd"/>
      <w:r w:rsidRPr="00BC629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4354" w:rsidRPr="00BC6290" w:rsidRDefault="005A4354" w:rsidP="00E22D1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E22D1C" w:rsidRPr="00BC6290" w:rsidRDefault="00E22D1C" w:rsidP="00E22D1C">
      <w:pPr>
        <w:pStyle w:val="ConsPlusTitle"/>
        <w:tabs>
          <w:tab w:val="left" w:pos="4320"/>
        </w:tabs>
        <w:spacing w:line="276" w:lineRule="auto"/>
        <w:ind w:right="-5" w:firstLine="540"/>
        <w:jc w:val="both"/>
        <w:rPr>
          <w:b w:val="0"/>
          <w:sz w:val="24"/>
          <w:szCs w:val="24"/>
        </w:rPr>
      </w:pPr>
    </w:p>
    <w:p w:rsidR="00E22D1C" w:rsidRPr="00BC6290" w:rsidRDefault="00E22D1C" w:rsidP="00E22D1C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</w:p>
    <w:p w:rsidR="00E22D1C" w:rsidRPr="00BC6290" w:rsidRDefault="00E22D1C" w:rsidP="00E22D1C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  <w:r w:rsidRPr="00BC6290">
        <w:rPr>
          <w:b w:val="0"/>
          <w:sz w:val="24"/>
          <w:szCs w:val="24"/>
        </w:rPr>
        <w:t>Глава администрации</w:t>
      </w:r>
    </w:p>
    <w:p w:rsidR="00E22D1C" w:rsidRPr="00BC6290" w:rsidRDefault="00E22D1C" w:rsidP="00E22D1C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  <w:r w:rsidRPr="00BC6290">
        <w:rPr>
          <w:b w:val="0"/>
          <w:sz w:val="24"/>
          <w:szCs w:val="24"/>
        </w:rPr>
        <w:t>муниципального образования</w:t>
      </w:r>
    </w:p>
    <w:p w:rsidR="00E22D1C" w:rsidRPr="00BC6290" w:rsidRDefault="00E22D1C" w:rsidP="00E22D1C">
      <w:pPr>
        <w:pStyle w:val="ConsPlusTitle"/>
        <w:tabs>
          <w:tab w:val="left" w:pos="4320"/>
        </w:tabs>
        <w:spacing w:line="276" w:lineRule="auto"/>
        <w:ind w:right="-5"/>
        <w:rPr>
          <w:b w:val="0"/>
          <w:sz w:val="24"/>
          <w:szCs w:val="24"/>
        </w:rPr>
        <w:sectPr w:rsidR="00E22D1C" w:rsidRPr="00BC6290" w:rsidSect="00BC6290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BC6290">
        <w:rPr>
          <w:b w:val="0"/>
          <w:sz w:val="24"/>
          <w:szCs w:val="24"/>
        </w:rPr>
        <w:t>«Тр</w:t>
      </w:r>
      <w:r w:rsidR="008B075C" w:rsidRPr="00BC6290">
        <w:rPr>
          <w:b w:val="0"/>
          <w:sz w:val="24"/>
          <w:szCs w:val="24"/>
        </w:rPr>
        <w:t>ё</w:t>
      </w:r>
      <w:r w:rsidRPr="00BC6290">
        <w:rPr>
          <w:b w:val="0"/>
          <w:sz w:val="24"/>
          <w:szCs w:val="24"/>
        </w:rPr>
        <w:t xml:space="preserve">хпротокский сельсовет»               </w:t>
      </w:r>
      <w:r w:rsidR="00BC6290">
        <w:rPr>
          <w:b w:val="0"/>
          <w:sz w:val="24"/>
          <w:szCs w:val="24"/>
        </w:rPr>
        <w:t xml:space="preserve">                                        </w:t>
      </w:r>
      <w:r w:rsidRPr="00BC6290">
        <w:rPr>
          <w:b w:val="0"/>
          <w:sz w:val="24"/>
          <w:szCs w:val="24"/>
        </w:rPr>
        <w:t xml:space="preserve">         Р.Р. Мухаримов</w:t>
      </w:r>
    </w:p>
    <w:p w:rsidR="005A4354" w:rsidRPr="00BC6290" w:rsidRDefault="005A4354" w:rsidP="006D2EC5">
      <w:pPr>
        <w:ind w:left="5528" w:firstLine="709"/>
        <w:jc w:val="right"/>
        <w:rPr>
          <w:rFonts w:ascii="Arial" w:hAnsi="Arial" w:cs="Arial"/>
        </w:rPr>
      </w:pPr>
      <w:r w:rsidRPr="00BC6290">
        <w:rPr>
          <w:rFonts w:ascii="Arial" w:hAnsi="Arial" w:cs="Arial"/>
        </w:rPr>
        <w:lastRenderedPageBreak/>
        <w:t>УТВЕРЖДЕН</w:t>
      </w:r>
    </w:p>
    <w:p w:rsidR="005A4354" w:rsidRPr="00BC6290" w:rsidRDefault="005A4354" w:rsidP="006D2EC5">
      <w:pPr>
        <w:ind w:left="5528"/>
        <w:jc w:val="right"/>
        <w:rPr>
          <w:rFonts w:ascii="Arial" w:hAnsi="Arial" w:cs="Arial"/>
        </w:rPr>
      </w:pPr>
      <w:r w:rsidRPr="00BC6290">
        <w:rPr>
          <w:rFonts w:ascii="Arial" w:hAnsi="Arial" w:cs="Arial"/>
        </w:rPr>
        <w:t>Постановлением администрации муниципального образования «Трёхпротокский сельсовет»</w:t>
      </w:r>
    </w:p>
    <w:p w:rsidR="00FC3DB0" w:rsidRPr="00BC6290" w:rsidRDefault="005A4354" w:rsidP="005A4354">
      <w:pPr>
        <w:spacing w:line="276" w:lineRule="auto"/>
        <w:jc w:val="right"/>
        <w:rPr>
          <w:rStyle w:val="a4"/>
          <w:rFonts w:ascii="Arial" w:hAnsi="Arial" w:cs="Arial"/>
          <w:b w:val="0"/>
        </w:rPr>
      </w:pPr>
      <w:r w:rsidRPr="00BC6290">
        <w:rPr>
          <w:rFonts w:ascii="Arial" w:hAnsi="Arial" w:cs="Arial"/>
        </w:rPr>
        <w:t xml:space="preserve">от  </w:t>
      </w:r>
      <w:r w:rsidR="004F5AF4" w:rsidRPr="00BC6290">
        <w:rPr>
          <w:rFonts w:ascii="Arial" w:hAnsi="Arial" w:cs="Arial"/>
        </w:rPr>
        <w:t>24.09.2021</w:t>
      </w:r>
      <w:r w:rsidRPr="00BC6290">
        <w:rPr>
          <w:rFonts w:ascii="Arial" w:hAnsi="Arial" w:cs="Arial"/>
        </w:rPr>
        <w:t xml:space="preserve">  № </w:t>
      </w:r>
      <w:r w:rsidR="004F5AF4" w:rsidRPr="00BC6290">
        <w:rPr>
          <w:rFonts w:ascii="Arial" w:hAnsi="Arial" w:cs="Arial"/>
        </w:rPr>
        <w:t>84</w:t>
      </w:r>
      <w:r w:rsidRPr="00BC6290">
        <w:rPr>
          <w:rFonts w:ascii="Arial" w:hAnsi="Arial" w:cs="Arial"/>
        </w:rPr>
        <w:t>.</w:t>
      </w:r>
    </w:p>
    <w:p w:rsidR="008403BA" w:rsidRPr="00BC6290" w:rsidRDefault="008403BA" w:rsidP="00AB32AF">
      <w:pPr>
        <w:spacing w:line="276" w:lineRule="auto"/>
        <w:jc w:val="center"/>
        <w:rPr>
          <w:rFonts w:ascii="Arial" w:hAnsi="Arial" w:cs="Arial"/>
        </w:rPr>
      </w:pP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Порядок </w:t>
      </w:r>
    </w:p>
    <w:p w:rsidR="008403BA" w:rsidRPr="00BC6290" w:rsidRDefault="005A4354" w:rsidP="005A4354">
      <w:pPr>
        <w:jc w:val="center"/>
        <w:rPr>
          <w:rFonts w:ascii="Arial" w:hAnsi="Arial" w:cs="Arial"/>
        </w:rPr>
      </w:pPr>
      <w:r w:rsidRPr="00BC6290">
        <w:rPr>
          <w:rFonts w:ascii="Arial" w:hAnsi="Arial" w:cs="Arial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«Трёхпротокский сельсовет», для возведения гражданами гаражей, являющихся некапитальными сооружениями</w:t>
      </w:r>
      <w:r w:rsidR="008403BA" w:rsidRPr="00BC6290">
        <w:rPr>
          <w:rFonts w:ascii="Arial" w:hAnsi="Arial" w:cs="Arial"/>
        </w:rPr>
        <w:t xml:space="preserve"> </w:t>
      </w:r>
    </w:p>
    <w:p w:rsidR="008403BA" w:rsidRPr="00BC6290" w:rsidRDefault="008403BA" w:rsidP="008403BA">
      <w:pPr>
        <w:ind w:firstLine="709"/>
        <w:jc w:val="center"/>
        <w:rPr>
          <w:rFonts w:ascii="Arial" w:hAnsi="Arial" w:cs="Arial"/>
        </w:rPr>
      </w:pP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  <w:r w:rsidRPr="00BC6290">
        <w:rPr>
          <w:rFonts w:ascii="Arial" w:hAnsi="Arial" w:cs="Arial"/>
        </w:rPr>
        <w:t>1. Общие положения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color w:val="111111"/>
          <w:szCs w:val="24"/>
        </w:rPr>
        <w:t xml:space="preserve">1.1. </w:t>
      </w:r>
      <w:proofErr w:type="gramStart"/>
      <w:r w:rsidRPr="00BC6290">
        <w:rPr>
          <w:color w:val="111111"/>
          <w:szCs w:val="24"/>
        </w:rPr>
        <w:t>Настоящий Порядок 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Pr="00BC6290">
        <w:rPr>
          <w:szCs w:val="24"/>
        </w:rPr>
        <w:t>Трёхпротокский сельсовет</w:t>
      </w:r>
      <w:r w:rsidRPr="00BC6290">
        <w:rPr>
          <w:color w:val="111111"/>
          <w:szCs w:val="24"/>
        </w:rPr>
        <w:t xml:space="preserve">», для возведения гражданами гаражей, являющихся некапитальными сооружениями (далее – Порядок), разработан в соответствии с Земельным кодексом Российской Федерации, Федеральным </w:t>
      </w:r>
      <w:bookmarkStart w:id="0" w:name="_GoBack"/>
      <w:bookmarkEnd w:id="0"/>
      <w:r w:rsidRPr="00BC6290">
        <w:rPr>
          <w:color w:val="111111"/>
          <w:szCs w:val="24"/>
        </w:rPr>
        <w:t>законом от 05.04.2021 № 79-ФЗ «О внесении изменений в отдельные законодательные акты Российской Федерации» и устанавливает правила определения платы за использование земель или земельных участков</w:t>
      </w:r>
      <w:proofErr w:type="gramEnd"/>
      <w:r w:rsidRPr="00BC6290">
        <w:rPr>
          <w:color w:val="111111"/>
          <w:szCs w:val="24"/>
        </w:rPr>
        <w:t>, находящихся в муниципальной собственности муниципального образования «</w:t>
      </w:r>
      <w:r w:rsidRPr="00BC6290">
        <w:rPr>
          <w:szCs w:val="24"/>
        </w:rPr>
        <w:t>Трёхпротокский сельсовет</w:t>
      </w:r>
      <w:r w:rsidRPr="00BC6290">
        <w:rPr>
          <w:color w:val="111111"/>
          <w:szCs w:val="24"/>
        </w:rPr>
        <w:t xml:space="preserve">», для возведения гражданами гаражей, являющихся некапитальными сооружениями (далее – размер платы). 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color w:val="111111"/>
          <w:szCs w:val="24"/>
        </w:rPr>
        <w:t>1.2. Размер платы определяется органом местного самоуправления муниципального образования «</w:t>
      </w:r>
      <w:r w:rsidRPr="00BC6290">
        <w:rPr>
          <w:szCs w:val="24"/>
        </w:rPr>
        <w:t>Трёхпротокский сельсовет</w:t>
      </w:r>
      <w:r w:rsidRPr="00BC6290">
        <w:rPr>
          <w:color w:val="111111"/>
          <w:szCs w:val="24"/>
        </w:rPr>
        <w:t>», уполномоченным на предоставление земельных участков (далее – уполномоченный орган), в соответствии с настоящим Порядком, если иное не установлено федеральным законодательством, законодательством Астраханской области.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color w:val="111111"/>
          <w:szCs w:val="24"/>
        </w:rPr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szCs w:val="24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szCs w:val="24"/>
        </w:rPr>
        <w:t xml:space="preserve">- в связи с утверждением новых результатов государственной кадастровой оценки </w:t>
      </w:r>
      <w:bookmarkStart w:id="1" w:name="__DdeLink__1550_175675369"/>
      <w:r w:rsidRPr="00BC6290">
        <w:rPr>
          <w:szCs w:val="24"/>
        </w:rPr>
        <w:t>земельных участков</w:t>
      </w:r>
      <w:bookmarkEnd w:id="1"/>
      <w:r w:rsidRPr="00BC6290">
        <w:rPr>
          <w:szCs w:val="24"/>
        </w:rPr>
        <w:t xml:space="preserve"> в порядке, установленном законодательством Российской Федерации;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szCs w:val="24"/>
        </w:rPr>
        <w:t xml:space="preserve">- в связи с изменением коэффициента, указанного в пункте 2.1 раздела 2 настоящего Порядка (далее </w:t>
      </w:r>
      <w:r w:rsidRPr="00BC6290">
        <w:rPr>
          <w:color w:val="111111"/>
          <w:szCs w:val="24"/>
        </w:rPr>
        <w:t>–</w:t>
      </w:r>
      <w:r w:rsidRPr="00BC6290">
        <w:rPr>
          <w:szCs w:val="24"/>
        </w:rPr>
        <w:t xml:space="preserve"> коэффициент).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szCs w:val="24"/>
        </w:rP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  <w:r w:rsidRPr="00BC6290">
        <w:rPr>
          <w:szCs w:val="24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Pr="00BC6290">
        <w:rPr>
          <w:color w:val="111111"/>
          <w:szCs w:val="24"/>
        </w:rPr>
        <w:t>–</w:t>
      </w:r>
      <w:r w:rsidRPr="00BC6290">
        <w:rPr>
          <w:szCs w:val="24"/>
        </w:rPr>
        <w:t xml:space="preserve"> договор) без заключения нового договора или подписания дополнительного соглашения к нему.</w:t>
      </w: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</w:p>
    <w:p w:rsidR="005A4354" w:rsidRPr="00BC6290" w:rsidRDefault="005A4354" w:rsidP="005A4354">
      <w:pPr>
        <w:pStyle w:val="ConsPlusNormal"/>
        <w:ind w:firstLine="709"/>
        <w:jc w:val="both"/>
        <w:rPr>
          <w:szCs w:val="24"/>
        </w:rPr>
      </w:pP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2. Расчет платы </w:t>
      </w:r>
      <w:r w:rsidRPr="00BC6290">
        <w:rPr>
          <w:rFonts w:ascii="Arial" w:hAnsi="Arial" w:cs="Arial"/>
          <w:color w:val="111111"/>
        </w:rPr>
        <w:t>за использование земель или земельных участков</w:t>
      </w: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2.1. Годовой размер </w:t>
      </w:r>
      <w:r w:rsidRPr="00BC6290">
        <w:rPr>
          <w:rFonts w:ascii="Arial" w:hAnsi="Arial" w:cs="Arial"/>
          <w:color w:val="111111"/>
        </w:rPr>
        <w:t>платы</w:t>
      </w:r>
      <w:r w:rsidRPr="00BC6290">
        <w:rPr>
          <w:rFonts w:ascii="Arial" w:hAnsi="Arial" w:cs="Arial"/>
        </w:rPr>
        <w:t xml:space="preserve"> определяется по формуле: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  <w:r w:rsidRPr="00BC6290">
        <w:rPr>
          <w:rFonts w:ascii="Arial" w:hAnsi="Arial" w:cs="Arial"/>
        </w:rPr>
        <w:t>РП = С</w:t>
      </w:r>
      <w:r w:rsidRPr="00BC6290">
        <w:rPr>
          <w:rFonts w:ascii="Arial" w:hAnsi="Arial" w:cs="Arial"/>
          <w:vertAlign w:val="subscript"/>
        </w:rPr>
        <w:t>у</w:t>
      </w:r>
      <w:r w:rsidRPr="00BC6290">
        <w:rPr>
          <w:rFonts w:ascii="Arial" w:hAnsi="Arial" w:cs="Arial"/>
        </w:rPr>
        <w:t xml:space="preserve"> х </w:t>
      </w:r>
      <w:r w:rsidRPr="00BC6290">
        <w:rPr>
          <w:rFonts w:ascii="Arial" w:hAnsi="Arial" w:cs="Arial"/>
          <w:lang w:val="en-US"/>
        </w:rPr>
        <w:t>S</w:t>
      </w:r>
      <w:r w:rsidRPr="00BC6290">
        <w:rPr>
          <w:rFonts w:ascii="Arial" w:hAnsi="Arial" w:cs="Arial"/>
        </w:rPr>
        <w:t xml:space="preserve"> х </w:t>
      </w:r>
      <w:proofErr w:type="spellStart"/>
      <w:r w:rsidRPr="00BC6290">
        <w:rPr>
          <w:rFonts w:ascii="Arial" w:hAnsi="Arial" w:cs="Arial"/>
        </w:rPr>
        <w:t>С</w:t>
      </w:r>
      <w:r w:rsidRPr="00BC6290">
        <w:rPr>
          <w:rFonts w:ascii="Arial" w:hAnsi="Arial" w:cs="Arial"/>
          <w:vertAlign w:val="subscript"/>
        </w:rPr>
        <w:t>т</w:t>
      </w:r>
      <w:proofErr w:type="spellEnd"/>
      <w:r w:rsidRPr="00BC6290">
        <w:rPr>
          <w:rFonts w:ascii="Arial" w:hAnsi="Arial" w:cs="Arial"/>
        </w:rPr>
        <w:t xml:space="preserve"> х 12 х</w:t>
      </w:r>
      <w:proofErr w:type="gramStart"/>
      <w:r w:rsidRPr="00BC6290">
        <w:rPr>
          <w:rFonts w:ascii="Arial" w:hAnsi="Arial" w:cs="Arial"/>
        </w:rPr>
        <w:t xml:space="preserve"> К</w:t>
      </w:r>
      <w:proofErr w:type="gramEnd"/>
      <w:r w:rsidRPr="00BC6290">
        <w:rPr>
          <w:rFonts w:ascii="Arial" w:hAnsi="Arial" w:cs="Arial"/>
        </w:rPr>
        <w:t>,</w:t>
      </w:r>
    </w:p>
    <w:p w:rsidR="005A4354" w:rsidRPr="00BC6290" w:rsidRDefault="005A4354" w:rsidP="005A4354">
      <w:pPr>
        <w:ind w:firstLine="709"/>
        <w:jc w:val="center"/>
        <w:rPr>
          <w:rFonts w:ascii="Arial" w:hAnsi="Arial" w:cs="Arial"/>
        </w:rPr>
      </w:pP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 xml:space="preserve">где РП </w:t>
      </w:r>
      <w:r w:rsidRPr="00BC6290">
        <w:rPr>
          <w:rFonts w:ascii="Arial" w:hAnsi="Arial" w:cs="Arial"/>
          <w:color w:val="111111"/>
        </w:rPr>
        <w:t>–</w:t>
      </w:r>
      <w:r w:rsidRPr="00BC6290">
        <w:rPr>
          <w:rFonts w:ascii="Arial" w:hAnsi="Arial" w:cs="Arial"/>
        </w:rPr>
        <w:t xml:space="preserve"> годовой размер </w:t>
      </w:r>
      <w:r w:rsidRPr="00BC6290">
        <w:rPr>
          <w:rFonts w:ascii="Arial" w:hAnsi="Arial" w:cs="Arial"/>
          <w:color w:val="111111"/>
        </w:rPr>
        <w:t>платы, выраженный в рублях</w:t>
      </w:r>
      <w:r w:rsidRPr="00BC6290">
        <w:rPr>
          <w:rFonts w:ascii="Arial" w:hAnsi="Arial" w:cs="Arial"/>
        </w:rPr>
        <w:t>;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>С</w:t>
      </w:r>
      <w:r w:rsidRPr="00BC6290">
        <w:rPr>
          <w:rFonts w:ascii="Arial" w:hAnsi="Arial" w:cs="Arial"/>
          <w:vertAlign w:val="subscript"/>
        </w:rPr>
        <w:t>у</w:t>
      </w:r>
      <w:r w:rsidRPr="00BC6290">
        <w:rPr>
          <w:rFonts w:ascii="Arial" w:hAnsi="Arial" w:cs="Arial"/>
        </w:rPr>
        <w:t xml:space="preserve"> </w:t>
      </w:r>
      <w:r w:rsidRPr="00BC6290">
        <w:rPr>
          <w:rFonts w:ascii="Arial" w:hAnsi="Arial" w:cs="Arial"/>
          <w:color w:val="111111"/>
        </w:rPr>
        <w:t>–</w:t>
      </w:r>
      <w:r w:rsidRPr="00BC6290">
        <w:rPr>
          <w:rFonts w:ascii="Arial" w:hAnsi="Arial" w:cs="Arial"/>
        </w:rPr>
        <w:t xml:space="preserve"> удельный показатель кадастровой стоимости земель или земельных участков, выраженный в рублях, за квадратный метр, установленный постановлением Правительства Астраханской области;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  <w:lang w:val="en-US"/>
        </w:rPr>
        <w:t>S</w:t>
      </w:r>
      <w:r w:rsidRPr="00BC6290">
        <w:rPr>
          <w:rFonts w:ascii="Arial" w:hAnsi="Arial" w:cs="Arial"/>
        </w:rPr>
        <w:t xml:space="preserve"> – </w:t>
      </w:r>
      <w:proofErr w:type="gramStart"/>
      <w:r w:rsidRPr="00BC6290">
        <w:rPr>
          <w:rFonts w:ascii="Arial" w:hAnsi="Arial" w:cs="Arial"/>
        </w:rPr>
        <w:t>площадь</w:t>
      </w:r>
      <w:proofErr w:type="gramEnd"/>
      <w:r w:rsidRPr="00BC6290">
        <w:rPr>
          <w:rFonts w:ascii="Arial" w:hAnsi="Arial" w:cs="Arial"/>
        </w:rPr>
        <w:t xml:space="preserve"> земель или земельного участка, выраженная в квадратных метрах;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BC6290">
        <w:rPr>
          <w:rFonts w:ascii="Arial" w:hAnsi="Arial" w:cs="Arial"/>
        </w:rPr>
        <w:t>С</w:t>
      </w:r>
      <w:r w:rsidRPr="00BC6290">
        <w:rPr>
          <w:rFonts w:ascii="Arial" w:hAnsi="Arial" w:cs="Arial"/>
          <w:vertAlign w:val="subscript"/>
        </w:rPr>
        <w:t>т</w:t>
      </w:r>
      <w:proofErr w:type="spellEnd"/>
      <w:proofErr w:type="gramEnd"/>
      <w:r w:rsidRPr="00BC6290">
        <w:rPr>
          <w:rFonts w:ascii="Arial" w:hAnsi="Arial" w:cs="Arial"/>
        </w:rPr>
        <w:t xml:space="preserve"> –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администрации муниципального образования «</w:t>
      </w:r>
      <w:r w:rsidR="00A41489" w:rsidRPr="00BC6290">
        <w:rPr>
          <w:rFonts w:ascii="Arial" w:hAnsi="Arial" w:cs="Arial"/>
        </w:rPr>
        <w:t>Приволжский район</w:t>
      </w:r>
      <w:r w:rsidRPr="00BC6290">
        <w:rPr>
          <w:rFonts w:ascii="Arial" w:hAnsi="Arial" w:cs="Arial"/>
        </w:rPr>
        <w:t xml:space="preserve">»; 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proofErr w:type="gramStart"/>
      <w:r w:rsidRPr="00BC6290">
        <w:rPr>
          <w:rFonts w:ascii="Arial" w:hAnsi="Arial" w:cs="Arial"/>
        </w:rPr>
        <w:t>К</w:t>
      </w:r>
      <w:proofErr w:type="gramEnd"/>
      <w:r w:rsidRPr="00BC6290">
        <w:rPr>
          <w:rFonts w:ascii="Arial" w:hAnsi="Arial" w:cs="Arial"/>
        </w:rPr>
        <w:t xml:space="preserve"> – коэффициент, который </w:t>
      </w:r>
      <w:bookmarkStart w:id="2" w:name="__DdeLink__905_24602558921"/>
      <w:r w:rsidRPr="00BC6290">
        <w:rPr>
          <w:rFonts w:ascii="Arial" w:hAnsi="Arial" w:cs="Arial"/>
        </w:rPr>
        <w:t>устанавливается в пределах от</w:t>
      </w:r>
      <w:bookmarkEnd w:id="2"/>
      <w:r w:rsidRPr="00BC6290">
        <w:rPr>
          <w:rFonts w:ascii="Arial" w:hAnsi="Arial" w:cs="Arial"/>
        </w:rPr>
        <w:t xml:space="preserve"> 0,5 до 2, в том числе в зависимости от местоположения размещения гаражей.</w:t>
      </w:r>
    </w:p>
    <w:p w:rsidR="005A4354" w:rsidRPr="00BC6290" w:rsidRDefault="005A4354" w:rsidP="005A4354">
      <w:pPr>
        <w:ind w:firstLine="709"/>
        <w:jc w:val="both"/>
        <w:rPr>
          <w:rFonts w:ascii="Arial" w:hAnsi="Arial" w:cs="Arial"/>
        </w:rPr>
      </w:pPr>
      <w:r w:rsidRPr="00BC6290">
        <w:rPr>
          <w:rFonts w:ascii="Arial" w:hAnsi="Arial" w:cs="Arial"/>
        </w:rPr>
        <w:t>В случае если коэффициент не утвержден, то такой коэффициент приравнивается к 1.</w:t>
      </w:r>
    </w:p>
    <w:p w:rsidR="005A4354" w:rsidRPr="00BC6290" w:rsidRDefault="005A4354" w:rsidP="005A4354">
      <w:pPr>
        <w:ind w:firstLine="709"/>
        <w:jc w:val="both"/>
        <w:textAlignment w:val="baseline"/>
        <w:rPr>
          <w:rFonts w:ascii="Arial" w:hAnsi="Arial" w:cs="Arial"/>
        </w:rPr>
      </w:pPr>
      <w:r w:rsidRPr="00BC6290">
        <w:rPr>
          <w:rFonts w:ascii="Arial" w:hAnsi="Arial" w:cs="Arial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5A4354" w:rsidRPr="00BC6290" w:rsidRDefault="005A4354" w:rsidP="005A4354">
      <w:pPr>
        <w:jc w:val="both"/>
        <w:textAlignment w:val="baseline"/>
        <w:rPr>
          <w:rFonts w:ascii="Arial" w:hAnsi="Arial" w:cs="Arial"/>
        </w:rPr>
      </w:pPr>
    </w:p>
    <w:p w:rsidR="005A4354" w:rsidRPr="00BC6290" w:rsidRDefault="005A4354" w:rsidP="005A4354">
      <w:pPr>
        <w:jc w:val="both"/>
        <w:textAlignment w:val="baseline"/>
        <w:rPr>
          <w:rFonts w:ascii="Arial" w:hAnsi="Arial" w:cs="Arial"/>
        </w:rPr>
      </w:pPr>
    </w:p>
    <w:sectPr w:rsidR="005A4354" w:rsidRPr="00BC6290" w:rsidSect="00B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86" w:rsidRDefault="00324A86">
      <w:r>
        <w:separator/>
      </w:r>
    </w:p>
  </w:endnote>
  <w:endnote w:type="continuationSeparator" w:id="0">
    <w:p w:rsidR="00324A86" w:rsidRDefault="003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86" w:rsidRDefault="00324A86">
      <w:r>
        <w:separator/>
      </w:r>
    </w:p>
  </w:footnote>
  <w:footnote w:type="continuationSeparator" w:id="0">
    <w:p w:rsidR="00324A86" w:rsidRDefault="0032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DE" w:rsidRDefault="00700473" w:rsidP="00B854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DE" w:rsidRDefault="00B85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DE" w:rsidRDefault="00B854DE" w:rsidP="00B854DE">
    <w:pPr>
      <w:pStyle w:val="a6"/>
      <w:framePr w:wrap="around" w:vAnchor="text" w:hAnchor="margin" w:xAlign="center" w:y="1"/>
      <w:jc w:val="center"/>
      <w:rPr>
        <w:rStyle w:val="a8"/>
      </w:rPr>
    </w:pPr>
  </w:p>
  <w:p w:rsidR="00B854DE" w:rsidRDefault="00B854DE" w:rsidP="00B854DE">
    <w:pPr>
      <w:pStyle w:val="a6"/>
      <w:framePr w:wrap="around" w:vAnchor="text" w:hAnchor="margin" w:xAlign="center" w:y="1"/>
      <w:rPr>
        <w:rStyle w:val="a8"/>
      </w:rPr>
    </w:pPr>
  </w:p>
  <w:p w:rsidR="00B854DE" w:rsidRDefault="00B854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2C27"/>
    <w:multiLevelType w:val="hybridMultilevel"/>
    <w:tmpl w:val="F9548E2A"/>
    <w:lvl w:ilvl="0" w:tplc="54F47D6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BF2"/>
    <w:rsid w:val="00027D94"/>
    <w:rsid w:val="00047683"/>
    <w:rsid w:val="00060823"/>
    <w:rsid w:val="000B1AC8"/>
    <w:rsid w:val="000B5F89"/>
    <w:rsid w:val="000C0DBD"/>
    <w:rsid w:val="00112F82"/>
    <w:rsid w:val="00135D76"/>
    <w:rsid w:val="00150773"/>
    <w:rsid w:val="00172A27"/>
    <w:rsid w:val="001765ED"/>
    <w:rsid w:val="001C1166"/>
    <w:rsid w:val="00211806"/>
    <w:rsid w:val="002150B4"/>
    <w:rsid w:val="002265BE"/>
    <w:rsid w:val="0027151A"/>
    <w:rsid w:val="00273551"/>
    <w:rsid w:val="002774F6"/>
    <w:rsid w:val="002B2682"/>
    <w:rsid w:val="002D020C"/>
    <w:rsid w:val="002D34E0"/>
    <w:rsid w:val="002F3695"/>
    <w:rsid w:val="00311CCC"/>
    <w:rsid w:val="00324A86"/>
    <w:rsid w:val="00344E5E"/>
    <w:rsid w:val="00391040"/>
    <w:rsid w:val="003B3148"/>
    <w:rsid w:val="00470748"/>
    <w:rsid w:val="0048637D"/>
    <w:rsid w:val="00495CBC"/>
    <w:rsid w:val="00496EC4"/>
    <w:rsid w:val="004A28C8"/>
    <w:rsid w:val="004D2817"/>
    <w:rsid w:val="004F5AF4"/>
    <w:rsid w:val="00580BD1"/>
    <w:rsid w:val="00581B77"/>
    <w:rsid w:val="005A4354"/>
    <w:rsid w:val="005D1C8E"/>
    <w:rsid w:val="005E3193"/>
    <w:rsid w:val="0061043F"/>
    <w:rsid w:val="00647E79"/>
    <w:rsid w:val="00665C12"/>
    <w:rsid w:val="0068479B"/>
    <w:rsid w:val="006D1210"/>
    <w:rsid w:val="006D2EC5"/>
    <w:rsid w:val="00700473"/>
    <w:rsid w:val="00702FBA"/>
    <w:rsid w:val="00720292"/>
    <w:rsid w:val="00745A11"/>
    <w:rsid w:val="007578EA"/>
    <w:rsid w:val="007C43F2"/>
    <w:rsid w:val="007D3872"/>
    <w:rsid w:val="00810F79"/>
    <w:rsid w:val="008136AD"/>
    <w:rsid w:val="008349C8"/>
    <w:rsid w:val="008403BA"/>
    <w:rsid w:val="008452ED"/>
    <w:rsid w:val="00867925"/>
    <w:rsid w:val="008B075C"/>
    <w:rsid w:val="008E5005"/>
    <w:rsid w:val="008E60FE"/>
    <w:rsid w:val="00953DD8"/>
    <w:rsid w:val="009B043D"/>
    <w:rsid w:val="009B77E3"/>
    <w:rsid w:val="00A22D03"/>
    <w:rsid w:val="00A41489"/>
    <w:rsid w:val="00A62C1B"/>
    <w:rsid w:val="00A66DCF"/>
    <w:rsid w:val="00AA346E"/>
    <w:rsid w:val="00AA5CD1"/>
    <w:rsid w:val="00AB32AF"/>
    <w:rsid w:val="00B336D3"/>
    <w:rsid w:val="00B854DE"/>
    <w:rsid w:val="00BC1912"/>
    <w:rsid w:val="00BC4A0E"/>
    <w:rsid w:val="00BC6290"/>
    <w:rsid w:val="00BE438F"/>
    <w:rsid w:val="00C05DD4"/>
    <w:rsid w:val="00C130E0"/>
    <w:rsid w:val="00C57DFB"/>
    <w:rsid w:val="00C925B3"/>
    <w:rsid w:val="00CA30E2"/>
    <w:rsid w:val="00CF140C"/>
    <w:rsid w:val="00D10B35"/>
    <w:rsid w:val="00D1489D"/>
    <w:rsid w:val="00D827E8"/>
    <w:rsid w:val="00DA6E1B"/>
    <w:rsid w:val="00DC5D5F"/>
    <w:rsid w:val="00DD00CE"/>
    <w:rsid w:val="00DF29F2"/>
    <w:rsid w:val="00E133CE"/>
    <w:rsid w:val="00E22D1C"/>
    <w:rsid w:val="00E36A7E"/>
    <w:rsid w:val="00E7530E"/>
    <w:rsid w:val="00EC078E"/>
    <w:rsid w:val="00F15FD0"/>
    <w:rsid w:val="00F269C9"/>
    <w:rsid w:val="00F41E91"/>
    <w:rsid w:val="00FC3DB0"/>
    <w:rsid w:val="00FD6245"/>
    <w:rsid w:val="00FF5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1C8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1C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1C8E"/>
    <w:pPr>
      <w:spacing w:before="180" w:after="60"/>
      <w:outlineLvl w:val="2"/>
    </w:pPr>
    <w:rPr>
      <w:spacing w:val="-5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C8E"/>
    <w:pPr>
      <w:spacing w:before="60" w:after="180" w:line="360" w:lineRule="auto"/>
    </w:pPr>
  </w:style>
  <w:style w:type="character" w:styleId="a4">
    <w:name w:val="Strong"/>
    <w:qFormat/>
    <w:rsid w:val="005D1C8E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rsid w:val="005D1C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1C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5D1C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header"/>
    <w:basedOn w:val="a"/>
    <w:link w:val="a7"/>
    <w:rsid w:val="005D1C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5D1C8E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E22D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E22D1C"/>
  </w:style>
  <w:style w:type="paragraph" w:styleId="a9">
    <w:name w:val="List Paragraph"/>
    <w:basedOn w:val="a"/>
    <w:uiPriority w:val="34"/>
    <w:qFormat/>
    <w:rsid w:val="00E22D1C"/>
    <w:pPr>
      <w:ind w:left="708"/>
    </w:pPr>
  </w:style>
  <w:style w:type="paragraph" w:customStyle="1" w:styleId="formattext">
    <w:name w:val="formattext"/>
    <w:basedOn w:val="a"/>
    <w:rsid w:val="00E22D1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403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qFormat/>
    <w:rsid w:val="005A4354"/>
    <w:rPr>
      <w:b/>
      <w:bCs/>
      <w:color w:val="26282F"/>
    </w:rPr>
  </w:style>
  <w:style w:type="paragraph" w:customStyle="1" w:styleId="ConsPlusNormal">
    <w:name w:val="ConsPlusNormal"/>
    <w:qFormat/>
    <w:rsid w:val="005A4354"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DreamLair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creator>Loner-XP</dc:creator>
  <cp:lastModifiedBy>Артур</cp:lastModifiedBy>
  <cp:revision>9</cp:revision>
  <cp:lastPrinted>2021-09-27T09:41:00Z</cp:lastPrinted>
  <dcterms:created xsi:type="dcterms:W3CDTF">2021-06-10T07:51:00Z</dcterms:created>
  <dcterms:modified xsi:type="dcterms:W3CDTF">2022-08-04T09:10:00Z</dcterms:modified>
</cp:coreProperties>
</file>