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40481" w:rsidRPr="0054613C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СОВЕТ МУНИЦИПАЛЬНОГО ОБРАЗОВАНИЯ </w:t>
      </w:r>
    </w:p>
    <w:p w:rsidR="00240481" w:rsidRPr="0054613C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«СЕЛЬСКОЕ ПОСЕЛЕНИЕ ТРЕХПРОТОКСКИЙ СЕЛЬСОВЕТ </w:t>
      </w:r>
    </w:p>
    <w:p w:rsidR="008D4B13" w:rsidRPr="00D6275B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ПРИВОЛЖСКОГО МУНИЦИПАЛЬНОГО РАЙОНА АСТРАХАНСКОЙ ОБЛАСТИ»</w:t>
      </w:r>
    </w:p>
    <w:p w:rsidR="004A6700" w:rsidRDefault="004A6700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</w:p>
    <w:p w:rsidR="008D4B13" w:rsidRPr="00240481" w:rsidRDefault="008D4B13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  <w:proofErr w:type="gramStart"/>
      <w:r w:rsidRPr="00240481">
        <w:rPr>
          <w:rFonts w:ascii="Arial" w:hAnsi="Arial"/>
          <w:sz w:val="28"/>
          <w:szCs w:val="28"/>
        </w:rPr>
        <w:t>Р</w:t>
      </w:r>
      <w:proofErr w:type="gramEnd"/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Ш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Н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И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837F6D">
        <w:rPr>
          <w:rFonts w:ascii="Arial" w:hAnsi="Arial"/>
          <w:sz w:val="28"/>
          <w:szCs w:val="28"/>
        </w:rPr>
        <w:t xml:space="preserve"> 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19105A" w:rsidRPr="00240481" w:rsidRDefault="00525EC4" w:rsidP="00240481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 xml:space="preserve">от </w:t>
      </w:r>
      <w:r w:rsidR="00BD7F77">
        <w:rPr>
          <w:rFonts w:ascii="Arial" w:hAnsi="Arial"/>
        </w:rPr>
        <w:t>24.04.2023</w:t>
      </w:r>
      <w:r w:rsidR="00062F39" w:rsidRPr="00240481">
        <w:rPr>
          <w:rFonts w:ascii="Arial" w:hAnsi="Arial"/>
        </w:rPr>
        <w:t xml:space="preserve"> г</w:t>
      </w:r>
      <w:r w:rsidR="00F81EA7" w:rsidRPr="00240481">
        <w:rPr>
          <w:rFonts w:ascii="Arial" w:hAnsi="Arial"/>
        </w:rPr>
        <w:t>.</w:t>
      </w:r>
      <w:r w:rsidR="00062F39" w:rsidRPr="00240481">
        <w:rPr>
          <w:rFonts w:ascii="Arial" w:hAnsi="Arial"/>
        </w:rPr>
        <w:t xml:space="preserve"> </w:t>
      </w:r>
      <w:r w:rsidR="00D255CD" w:rsidRPr="00240481">
        <w:rPr>
          <w:rFonts w:ascii="Arial" w:hAnsi="Arial"/>
        </w:rPr>
        <w:t xml:space="preserve"> </w:t>
      </w:r>
      <w:r w:rsidR="0049622F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7A66CE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240481" w:rsidRPr="00240481">
        <w:rPr>
          <w:rFonts w:ascii="Arial" w:hAnsi="Arial"/>
        </w:rPr>
        <w:t xml:space="preserve">       </w:t>
      </w:r>
      <w:r w:rsidR="004A6700">
        <w:rPr>
          <w:rFonts w:ascii="Arial" w:hAnsi="Arial"/>
        </w:rPr>
        <w:t xml:space="preserve">    № 68</w:t>
      </w:r>
    </w:p>
    <w:p w:rsidR="008D4B13" w:rsidRPr="00240481" w:rsidRDefault="008D4B13" w:rsidP="0019105A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>с.</w:t>
      </w:r>
      <w:r w:rsidR="00E74986" w:rsidRPr="00240481">
        <w:rPr>
          <w:rFonts w:ascii="Arial" w:hAnsi="Arial"/>
        </w:rPr>
        <w:t xml:space="preserve"> </w:t>
      </w:r>
      <w:r w:rsidRPr="00240481">
        <w:rPr>
          <w:rFonts w:ascii="Arial" w:hAnsi="Arial"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37F6D" w:rsidRPr="00837F6D" w:rsidRDefault="00837F6D" w:rsidP="00837F6D">
      <w:pPr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«О принятии проекта решения</w:t>
      </w:r>
    </w:p>
    <w:p w:rsidR="00837F6D" w:rsidRPr="00837F6D" w:rsidRDefault="00837F6D" w:rsidP="00837F6D">
      <w:pPr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837F6D" w:rsidRDefault="00837F6D" w:rsidP="00837F6D">
      <w:pPr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муниципального образования</w:t>
      </w:r>
    </w:p>
    <w:p w:rsidR="00837F6D" w:rsidRDefault="00837F6D" w:rsidP="00837F6D">
      <w:pPr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 xml:space="preserve">«Трёхпротокский сельсовет» </w:t>
      </w:r>
    </w:p>
    <w:p w:rsidR="00804513" w:rsidRPr="00837F6D" w:rsidRDefault="00837F6D" w:rsidP="00837F6D">
      <w:pPr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за 2022 год»</w:t>
      </w:r>
      <w:r w:rsidR="008A0342">
        <w:rPr>
          <w:rFonts w:ascii="Arial" w:hAnsi="Arial" w:cs="Arial"/>
          <w:sz w:val="24"/>
          <w:szCs w:val="24"/>
        </w:rPr>
        <w:t xml:space="preserve"> </w:t>
      </w:r>
    </w:p>
    <w:p w:rsidR="00613301" w:rsidRDefault="00613301" w:rsidP="00F52673">
      <w:pPr>
        <w:suppressAutoHyphens w:val="0"/>
        <w:jc w:val="both"/>
        <w:rPr>
          <w:rFonts w:ascii="Arial" w:hAnsi="Arial"/>
          <w:sz w:val="22"/>
          <w:szCs w:val="22"/>
        </w:rPr>
      </w:pPr>
    </w:p>
    <w:p w:rsidR="008D4B13" w:rsidRPr="00837F6D" w:rsidRDefault="00837F6D" w:rsidP="00F52673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«Трёхпротокский сельсовет» «Об исполнении бюджета муниципального образования «Трёхпротокский сельсовет» за 2022 год», Совет муниципального образования «Трёхпротокский сельсовет»</w:t>
      </w: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837F6D" w:rsidRPr="00837F6D" w:rsidRDefault="00837F6D" w:rsidP="00837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РЕШИЛ:</w:t>
      </w:r>
    </w:p>
    <w:p w:rsidR="00837F6D" w:rsidRPr="00837F6D" w:rsidRDefault="00837F6D" w:rsidP="00837F6D">
      <w:pPr>
        <w:pStyle w:val="ac"/>
        <w:keepNext/>
        <w:widowControl w:val="0"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>Принять проект решения «Об исполнении бюджета муниципального образования «Трёхпротокский сельсовет» за 2022 год» согласно приложению к настоящему Решению.</w:t>
      </w:r>
    </w:p>
    <w:p w:rsidR="00837F6D" w:rsidRPr="00837F6D" w:rsidRDefault="00837F6D" w:rsidP="00837F6D">
      <w:pPr>
        <w:pStyle w:val="ac"/>
        <w:keepNext/>
        <w:widowControl w:val="0"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лаве муниципального образования</w:t>
      </w:r>
      <w:r w:rsidRPr="00837F6D">
        <w:rPr>
          <w:rFonts w:ascii="Arial" w:hAnsi="Arial" w:cs="Arial"/>
          <w:sz w:val="24"/>
          <w:szCs w:val="24"/>
        </w:rPr>
        <w:t xml:space="preserve"> обнародовать проект решения «Об исполнении бюджета муниципального образования «Трёхпротокский сельсовет» за 2022 год». </w:t>
      </w:r>
      <w:r w:rsidRPr="00837F6D">
        <w:rPr>
          <w:rFonts w:ascii="Arial" w:eastAsia="Calibri" w:hAnsi="Arial" w:cs="Arial"/>
          <w:sz w:val="24"/>
          <w:szCs w:val="24"/>
        </w:rPr>
        <w:t>Обнародование провести ___.___.2023 года.</w:t>
      </w:r>
    </w:p>
    <w:p w:rsidR="00837F6D" w:rsidRPr="00837F6D" w:rsidRDefault="00837F6D" w:rsidP="00837F6D">
      <w:pPr>
        <w:pStyle w:val="ac"/>
        <w:keepNext/>
        <w:widowControl w:val="0"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eastAsia="Calibri" w:hAnsi="Arial" w:cs="Arial"/>
          <w:color w:val="000000"/>
          <w:sz w:val="24"/>
          <w:szCs w:val="24"/>
        </w:rPr>
        <w:t>Для обсуждения проекта р</w:t>
      </w:r>
      <w:r w:rsidRPr="00837F6D">
        <w:rPr>
          <w:rFonts w:ascii="Arial" w:hAnsi="Arial" w:cs="Arial"/>
          <w:color w:val="000000"/>
          <w:sz w:val="24"/>
          <w:szCs w:val="24"/>
        </w:rPr>
        <w:t xml:space="preserve">ешения об исполнении бюджета 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37F6D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 xml:space="preserve">«Трёхпротокский сельсовет» </w:t>
      </w:r>
      <w:r w:rsidRPr="00837F6D">
        <w:rPr>
          <w:rFonts w:ascii="Arial" w:hAnsi="Arial" w:cs="Arial"/>
          <w:color w:val="000000"/>
          <w:sz w:val="24"/>
          <w:szCs w:val="24"/>
        </w:rPr>
        <w:t xml:space="preserve">за 2022 год 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>г</w:t>
      </w:r>
      <w:r w:rsidRPr="00837F6D">
        <w:rPr>
          <w:rFonts w:ascii="Arial" w:hAnsi="Arial" w:cs="Arial"/>
          <w:bCs/>
          <w:color w:val="000000"/>
          <w:sz w:val="24"/>
          <w:szCs w:val="24"/>
        </w:rPr>
        <w:t xml:space="preserve">лаве муниципального образования </w:t>
      </w:r>
      <w:r w:rsidRPr="00837F6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 xml:space="preserve">организовать проведение публичных слушаний. Публичные слушания проводятся в соответствии с Положением о проведении публичных слушаний. Публичные слушания провести ___.___.2023 года. </w:t>
      </w:r>
    </w:p>
    <w:p w:rsidR="00837F6D" w:rsidRPr="00837F6D" w:rsidRDefault="00837F6D" w:rsidP="00837F6D">
      <w:pPr>
        <w:keepNext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hAnsi="Arial" w:cs="Arial"/>
          <w:sz w:val="24"/>
          <w:szCs w:val="24"/>
        </w:rPr>
        <w:t xml:space="preserve">Главе муниципального образования </w:t>
      </w:r>
      <w:r w:rsidRPr="00837F6D">
        <w:rPr>
          <w:rFonts w:ascii="Arial" w:eastAsia="Calibri" w:hAnsi="Arial" w:cs="Arial"/>
          <w:sz w:val="24"/>
          <w:szCs w:val="24"/>
        </w:rPr>
        <w:t xml:space="preserve"> обнародовать и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 xml:space="preserve">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</w:t>
      </w:r>
      <w:r w:rsidRPr="00837F6D">
        <w:rPr>
          <w:rFonts w:ascii="Arial" w:eastAsia="Calibri" w:hAnsi="Arial" w:cs="Arial"/>
          <w:sz w:val="24"/>
          <w:szCs w:val="24"/>
        </w:rPr>
        <w:t>в муниципальном образовании  (об обнародовании нормативных правовых актов)</w:t>
      </w:r>
      <w:r w:rsidRPr="00837F6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342A74" w:rsidRPr="00837F6D" w:rsidRDefault="00837F6D" w:rsidP="00837F6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837F6D">
        <w:rPr>
          <w:rFonts w:ascii="Arial" w:eastAsia="Calibri" w:hAnsi="Arial" w:cs="Arial"/>
          <w:sz w:val="24"/>
          <w:szCs w:val="24"/>
        </w:rPr>
        <w:t xml:space="preserve">Настоящее Решение подлежит обнародованию одновременно </w:t>
      </w:r>
      <w:proofErr w:type="gramStart"/>
      <w:r w:rsidRPr="00837F6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37F6D">
        <w:rPr>
          <w:rFonts w:ascii="Arial" w:eastAsia="Calibri" w:hAnsi="Arial" w:cs="Arial"/>
          <w:sz w:val="24"/>
          <w:szCs w:val="24"/>
        </w:rPr>
        <w:t xml:space="preserve"> обнародованием проекта решения </w:t>
      </w:r>
      <w:r w:rsidRPr="00837F6D">
        <w:rPr>
          <w:rFonts w:ascii="Arial" w:hAnsi="Arial" w:cs="Arial"/>
          <w:sz w:val="24"/>
          <w:szCs w:val="24"/>
        </w:rPr>
        <w:t xml:space="preserve">«Об исполнении бюджета муниципального образования «Трёхпротокский сельсовет» за 2022 год» </w:t>
      </w:r>
      <w:r w:rsidRPr="00837F6D">
        <w:rPr>
          <w:rFonts w:ascii="Arial" w:eastAsia="Calibri" w:hAnsi="Arial" w:cs="Arial"/>
          <w:sz w:val="24"/>
          <w:szCs w:val="24"/>
        </w:rPr>
        <w:t>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«Трёхпротокский сельсовет» (об обнародовании нормативных правовых актов) и вступает в силу со дня его обнародования.</w:t>
      </w:r>
    </w:p>
    <w:p w:rsidR="00EC6F93" w:rsidRPr="00CC525A" w:rsidRDefault="00EC6F93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E411C" w:rsidRPr="00CC525A" w:rsidRDefault="00CC525A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Председатель</w:t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  <w:t xml:space="preserve">    </w:t>
      </w:r>
      <w:r w:rsidR="00EE411C" w:rsidRPr="00CC525A">
        <w:rPr>
          <w:rFonts w:ascii="Arial" w:hAnsi="Arial" w:cs="Arial"/>
          <w:sz w:val="24"/>
          <w:szCs w:val="24"/>
        </w:rPr>
        <w:t>Р.Р. Мухаримов</w:t>
      </w:r>
    </w:p>
    <w:p w:rsidR="00E74986" w:rsidRPr="00CC525A" w:rsidRDefault="00E74986" w:rsidP="00E74986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74986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Глава </w:t>
      </w:r>
      <w:r w:rsidR="00CC525A" w:rsidRPr="00CC525A">
        <w:rPr>
          <w:rFonts w:ascii="Arial" w:hAnsi="Arial" w:cs="Arial"/>
          <w:sz w:val="24"/>
          <w:szCs w:val="24"/>
        </w:rPr>
        <w:t>муниципального образования</w:t>
      </w:r>
      <w:r w:rsidRPr="00CC525A">
        <w:rPr>
          <w:rFonts w:ascii="Arial" w:hAnsi="Arial" w:cs="Arial"/>
          <w:sz w:val="24"/>
          <w:szCs w:val="24"/>
        </w:rPr>
        <w:t xml:space="preserve"> </w:t>
      </w:r>
    </w:p>
    <w:p w:rsidR="00822CCC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</w:t>
      </w:r>
    </w:p>
    <w:p w:rsidR="00822CCC" w:rsidRPr="00CC525A" w:rsidRDefault="00822CCC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сельсовет Приволжского муниципального</w:t>
      </w:r>
    </w:p>
    <w:p w:rsidR="00E74986" w:rsidRDefault="00822CCC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="00E74986" w:rsidRPr="00CC525A">
        <w:rPr>
          <w:rFonts w:ascii="Arial" w:hAnsi="Arial" w:cs="Arial"/>
          <w:sz w:val="24"/>
          <w:szCs w:val="24"/>
        </w:rPr>
        <w:t>»</w:t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  <w:t xml:space="preserve">           </w:t>
      </w:r>
      <w:r w:rsidR="00E74986" w:rsidRPr="00CC525A">
        <w:rPr>
          <w:rFonts w:ascii="Arial" w:hAnsi="Arial" w:cs="Arial"/>
          <w:sz w:val="24"/>
          <w:szCs w:val="24"/>
        </w:rPr>
        <w:tab/>
        <w:t xml:space="preserve"> </w:t>
      </w:r>
      <w:r w:rsidR="00F52673">
        <w:rPr>
          <w:rFonts w:ascii="Arial" w:hAnsi="Arial" w:cs="Arial"/>
          <w:sz w:val="24"/>
          <w:szCs w:val="24"/>
        </w:rPr>
        <w:t xml:space="preserve">   </w:t>
      </w:r>
      <w:r w:rsidR="00E74986" w:rsidRPr="00CC525A">
        <w:rPr>
          <w:rFonts w:ascii="Arial" w:hAnsi="Arial" w:cs="Arial"/>
          <w:sz w:val="24"/>
          <w:szCs w:val="24"/>
        </w:rPr>
        <w:t>Р.Р. Мухаримов</w:t>
      </w:r>
    </w:p>
    <w:p w:rsidR="00FD7DEB" w:rsidRDefault="00FD7DEB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</w:p>
    <w:p w:rsidR="00FD7DEB" w:rsidRDefault="00FD7DEB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</w:p>
    <w:p w:rsidR="00FD7DEB" w:rsidRDefault="00FD7DEB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</w:p>
    <w:p w:rsidR="00FD7DEB" w:rsidRDefault="00FD7DEB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</w:p>
    <w:sectPr w:rsidR="00FD7DEB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B42C7"/>
    <w:multiLevelType w:val="hybridMultilevel"/>
    <w:tmpl w:val="F2C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770D"/>
    <w:multiLevelType w:val="multilevel"/>
    <w:tmpl w:val="FBEC3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28837C6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BD4E2C"/>
    <w:multiLevelType w:val="hybridMultilevel"/>
    <w:tmpl w:val="41CC8698"/>
    <w:lvl w:ilvl="0" w:tplc="44641D1C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1583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105A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27FD"/>
    <w:rsid w:val="00215C2D"/>
    <w:rsid w:val="00216593"/>
    <w:rsid w:val="00223764"/>
    <w:rsid w:val="00224178"/>
    <w:rsid w:val="00232CDA"/>
    <w:rsid w:val="0023568F"/>
    <w:rsid w:val="00236CC4"/>
    <w:rsid w:val="00240481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06F81"/>
    <w:rsid w:val="00342A74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A6700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13C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0D68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E297F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5324"/>
    <w:rsid w:val="007C65D8"/>
    <w:rsid w:val="007E68D2"/>
    <w:rsid w:val="007F32F4"/>
    <w:rsid w:val="007F592D"/>
    <w:rsid w:val="00804513"/>
    <w:rsid w:val="0080562E"/>
    <w:rsid w:val="008110C4"/>
    <w:rsid w:val="00822CCC"/>
    <w:rsid w:val="00824DF5"/>
    <w:rsid w:val="00832730"/>
    <w:rsid w:val="00832DDF"/>
    <w:rsid w:val="008350BE"/>
    <w:rsid w:val="00835F83"/>
    <w:rsid w:val="00837F6D"/>
    <w:rsid w:val="00851E77"/>
    <w:rsid w:val="00856702"/>
    <w:rsid w:val="008706AF"/>
    <w:rsid w:val="00882B9B"/>
    <w:rsid w:val="00887729"/>
    <w:rsid w:val="00893C8A"/>
    <w:rsid w:val="008955B7"/>
    <w:rsid w:val="008A0342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3C41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26D54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9511F"/>
    <w:rsid w:val="00BB386D"/>
    <w:rsid w:val="00BC7A98"/>
    <w:rsid w:val="00BD6D22"/>
    <w:rsid w:val="00BD7F77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16B0"/>
    <w:rsid w:val="00C86BED"/>
    <w:rsid w:val="00C87891"/>
    <w:rsid w:val="00C97C89"/>
    <w:rsid w:val="00CA1D41"/>
    <w:rsid w:val="00CA7008"/>
    <w:rsid w:val="00CB23CA"/>
    <w:rsid w:val="00CB4675"/>
    <w:rsid w:val="00CC487A"/>
    <w:rsid w:val="00CC525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0DC6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6F93"/>
    <w:rsid w:val="00EC74AC"/>
    <w:rsid w:val="00ED4305"/>
    <w:rsid w:val="00ED4CEA"/>
    <w:rsid w:val="00EE2A4A"/>
    <w:rsid w:val="00EE411C"/>
    <w:rsid w:val="00EE5BE8"/>
    <w:rsid w:val="00EF2569"/>
    <w:rsid w:val="00F105C7"/>
    <w:rsid w:val="00F34554"/>
    <w:rsid w:val="00F42B18"/>
    <w:rsid w:val="00F5043B"/>
    <w:rsid w:val="00F52673"/>
    <w:rsid w:val="00F55CB3"/>
    <w:rsid w:val="00F55D2C"/>
    <w:rsid w:val="00F72B6E"/>
    <w:rsid w:val="00F74895"/>
    <w:rsid w:val="00F74974"/>
    <w:rsid w:val="00F81EA7"/>
    <w:rsid w:val="00F848E0"/>
    <w:rsid w:val="00F92B6E"/>
    <w:rsid w:val="00F9301D"/>
    <w:rsid w:val="00F94E4D"/>
    <w:rsid w:val="00F97EC8"/>
    <w:rsid w:val="00FB4C67"/>
    <w:rsid w:val="00FD7313"/>
    <w:rsid w:val="00FD7DEB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99</cp:revision>
  <cp:lastPrinted>2023-04-25T06:50:00Z</cp:lastPrinted>
  <dcterms:created xsi:type="dcterms:W3CDTF">2016-03-25T10:27:00Z</dcterms:created>
  <dcterms:modified xsi:type="dcterms:W3CDTF">2023-04-25T06:50:00Z</dcterms:modified>
</cp:coreProperties>
</file>