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F9" w:rsidRPr="0054613C" w:rsidRDefault="00D934F9" w:rsidP="004636A2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СОВЕТ МУНИЦИПАЛЬНОГО ОБРАЗОВАНИЯ </w:t>
      </w:r>
    </w:p>
    <w:p w:rsidR="00D934F9" w:rsidRPr="0054613C" w:rsidRDefault="00D934F9" w:rsidP="004636A2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«СЕЛЬСКОЕ ПОСЕЛЕНИЕ ТРЕХПРОТОКСКИЙ СЕЛЬСОВЕТ </w:t>
      </w:r>
    </w:p>
    <w:p w:rsidR="00D934F9" w:rsidRPr="00D6275B" w:rsidRDefault="00D934F9" w:rsidP="004636A2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ПРИВОЛЖСКОГО МУНИЦИПАЛЬНОГО РАЙОНА АСТРАХАНСКОЙ ОБЛАСТИ»</w:t>
      </w:r>
    </w:p>
    <w:p w:rsidR="004111A6" w:rsidRDefault="004111A6" w:rsidP="004636A2">
      <w:pPr>
        <w:pStyle w:val="2"/>
        <w:keepNext w:val="0"/>
        <w:spacing w:line="276" w:lineRule="auto"/>
        <w:rPr>
          <w:rFonts w:ascii="Arial" w:hAnsi="Arial"/>
          <w:b/>
        </w:rPr>
      </w:pPr>
    </w:p>
    <w:p w:rsidR="00D934F9" w:rsidRPr="00D934F9" w:rsidRDefault="00D934F9" w:rsidP="004636A2">
      <w:pPr>
        <w:pStyle w:val="2"/>
        <w:keepNext w:val="0"/>
        <w:spacing w:line="276" w:lineRule="auto"/>
        <w:rPr>
          <w:rFonts w:ascii="Arial" w:hAnsi="Arial"/>
          <w:b/>
        </w:rPr>
      </w:pPr>
      <w:bookmarkStart w:id="0" w:name="_GoBack"/>
      <w:bookmarkEnd w:id="0"/>
      <w:r w:rsidRPr="00D934F9">
        <w:rPr>
          <w:rFonts w:ascii="Arial" w:hAnsi="Arial"/>
          <w:b/>
        </w:rPr>
        <w:t>Р Е Ш Е Н И Е</w:t>
      </w:r>
    </w:p>
    <w:p w:rsidR="00D934F9" w:rsidRPr="00D6275B" w:rsidRDefault="00D934F9" w:rsidP="004636A2">
      <w:pPr>
        <w:spacing w:line="276" w:lineRule="auto"/>
        <w:jc w:val="both"/>
        <w:rPr>
          <w:rFonts w:ascii="Arial" w:hAnsi="Arial"/>
          <w:b/>
        </w:rPr>
      </w:pPr>
    </w:p>
    <w:p w:rsidR="00D934F9" w:rsidRPr="00D934F9" w:rsidRDefault="00D934F9" w:rsidP="004636A2">
      <w:pPr>
        <w:pStyle w:val="3"/>
        <w:keepNext w:val="0"/>
        <w:spacing w:before="0" w:line="276" w:lineRule="auto"/>
        <w:rPr>
          <w:rFonts w:ascii="Arial" w:hAnsi="Arial"/>
          <w:color w:val="auto"/>
        </w:rPr>
      </w:pPr>
      <w:r w:rsidRPr="00D934F9">
        <w:rPr>
          <w:rFonts w:ascii="Arial" w:hAnsi="Arial"/>
          <w:color w:val="auto"/>
        </w:rPr>
        <w:t xml:space="preserve">от </w:t>
      </w:r>
      <w:r w:rsidR="00534B5F">
        <w:rPr>
          <w:rFonts w:ascii="Arial" w:hAnsi="Arial"/>
          <w:color w:val="auto"/>
        </w:rPr>
        <w:t>05</w:t>
      </w:r>
      <w:r w:rsidR="0059585F">
        <w:rPr>
          <w:rFonts w:ascii="Arial" w:hAnsi="Arial"/>
          <w:color w:val="auto"/>
        </w:rPr>
        <w:t>.07.2023</w:t>
      </w:r>
      <w:r w:rsidRPr="00D934F9">
        <w:rPr>
          <w:rFonts w:ascii="Arial" w:hAnsi="Arial"/>
          <w:color w:val="auto"/>
        </w:rPr>
        <w:t xml:space="preserve"> г.  </w:t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  <w:t xml:space="preserve">   </w:t>
      </w:r>
      <w:r w:rsidR="004636A2">
        <w:rPr>
          <w:rFonts w:ascii="Arial" w:hAnsi="Arial"/>
          <w:color w:val="auto"/>
        </w:rPr>
        <w:t xml:space="preserve"> </w:t>
      </w:r>
      <w:r w:rsidRPr="00D934F9">
        <w:rPr>
          <w:rFonts w:ascii="Arial" w:hAnsi="Arial"/>
          <w:color w:val="auto"/>
        </w:rPr>
        <w:t xml:space="preserve"> </w:t>
      </w:r>
      <w:r w:rsidR="0059585F">
        <w:rPr>
          <w:rFonts w:ascii="Arial" w:hAnsi="Arial"/>
          <w:color w:val="auto"/>
        </w:rPr>
        <w:t xml:space="preserve">         </w:t>
      </w:r>
      <w:r w:rsidRPr="00D934F9">
        <w:rPr>
          <w:rFonts w:ascii="Arial" w:hAnsi="Arial"/>
          <w:color w:val="auto"/>
        </w:rPr>
        <w:t xml:space="preserve">№ </w:t>
      </w:r>
      <w:r w:rsidR="009C2026">
        <w:rPr>
          <w:rFonts w:ascii="Arial" w:hAnsi="Arial"/>
          <w:color w:val="auto"/>
        </w:rPr>
        <w:t>76</w:t>
      </w:r>
    </w:p>
    <w:p w:rsidR="00D934F9" w:rsidRPr="00D934F9" w:rsidRDefault="00D934F9" w:rsidP="004636A2">
      <w:pPr>
        <w:pStyle w:val="3"/>
        <w:keepNext w:val="0"/>
        <w:spacing w:before="0" w:line="276" w:lineRule="auto"/>
        <w:rPr>
          <w:rFonts w:ascii="Arial" w:hAnsi="Arial"/>
          <w:color w:val="auto"/>
        </w:rPr>
      </w:pPr>
      <w:r w:rsidRPr="00D934F9">
        <w:rPr>
          <w:rFonts w:ascii="Arial" w:hAnsi="Arial"/>
          <w:color w:val="auto"/>
        </w:rPr>
        <w:t>с. Три Протока</w:t>
      </w:r>
    </w:p>
    <w:p w:rsidR="00F26971" w:rsidRPr="000417F5" w:rsidRDefault="00F26971" w:rsidP="004636A2">
      <w:pPr>
        <w:spacing w:line="276" w:lineRule="auto"/>
        <w:rPr>
          <w:rFonts w:ascii="Arial" w:hAnsi="Arial" w:cs="Arial"/>
        </w:rPr>
      </w:pPr>
    </w:p>
    <w:p w:rsidR="00F26971" w:rsidRPr="000417F5" w:rsidRDefault="00D934F9" w:rsidP="004636A2">
      <w:pPr>
        <w:tabs>
          <w:tab w:val="left" w:pos="4536"/>
        </w:tabs>
        <w:spacing w:line="276" w:lineRule="auto"/>
        <w:ind w:right="4820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О </w:t>
      </w:r>
      <w:r w:rsidR="00BB54E8">
        <w:rPr>
          <w:rStyle w:val="FontStyle29"/>
          <w:rFonts w:ascii="Arial" w:hAnsi="Arial" w:cs="Arial"/>
          <w:sz w:val="24"/>
          <w:szCs w:val="24"/>
        </w:rPr>
        <w:t>приеме в муниципальную собственность  муниципального образования</w:t>
      </w:r>
      <w:r>
        <w:rPr>
          <w:rStyle w:val="FontStyle29"/>
          <w:rFonts w:ascii="Arial" w:hAnsi="Arial" w:cs="Arial"/>
          <w:sz w:val="24"/>
          <w:szCs w:val="24"/>
        </w:rPr>
        <w:t xml:space="preserve"> «</w:t>
      </w:r>
      <w:r w:rsidR="002B32C4">
        <w:rPr>
          <w:rStyle w:val="FontStyle29"/>
          <w:rFonts w:ascii="Arial" w:hAnsi="Arial" w:cs="Arial"/>
          <w:sz w:val="24"/>
          <w:szCs w:val="24"/>
        </w:rPr>
        <w:t xml:space="preserve">Сельское поселение </w:t>
      </w:r>
      <w:r>
        <w:rPr>
          <w:rStyle w:val="FontStyle29"/>
          <w:rFonts w:ascii="Arial" w:hAnsi="Arial" w:cs="Arial"/>
          <w:sz w:val="24"/>
          <w:szCs w:val="24"/>
        </w:rPr>
        <w:t>Тре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2B32C4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»</w:t>
      </w:r>
      <w:r w:rsidR="00BB54E8">
        <w:rPr>
          <w:rStyle w:val="FontStyle29"/>
          <w:rFonts w:ascii="Arial" w:hAnsi="Arial" w:cs="Arial"/>
          <w:sz w:val="24"/>
          <w:szCs w:val="24"/>
        </w:rPr>
        <w:t xml:space="preserve"> имущества, находящегося в муниципальной собственности муниципального образования «Приволжский муниципальный район Астраханской области»</w:t>
      </w:r>
    </w:p>
    <w:p w:rsidR="00426FE9" w:rsidRDefault="00426FE9" w:rsidP="004636A2">
      <w:pPr>
        <w:tabs>
          <w:tab w:val="left" w:pos="4536"/>
        </w:tabs>
        <w:spacing w:line="276" w:lineRule="auto"/>
        <w:ind w:right="4820"/>
        <w:jc w:val="both"/>
        <w:rPr>
          <w:rFonts w:ascii="Arial" w:hAnsi="Arial" w:cs="Arial"/>
        </w:rPr>
      </w:pPr>
    </w:p>
    <w:p w:rsidR="00F26971" w:rsidRPr="000417F5" w:rsidRDefault="00F26971" w:rsidP="004636A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proofErr w:type="gramStart"/>
      <w:r w:rsidRPr="000417F5">
        <w:rPr>
          <w:rStyle w:val="FontStyle29"/>
          <w:rFonts w:ascii="Arial" w:hAnsi="Arial" w:cs="Arial"/>
          <w:sz w:val="24"/>
          <w:szCs w:val="24"/>
        </w:rPr>
        <w:t>В соответствии</w:t>
      </w:r>
      <w:r w:rsidR="00D934F9">
        <w:rPr>
          <w:rStyle w:val="FontStyle29"/>
          <w:rFonts w:ascii="Arial" w:hAnsi="Arial" w:cs="Arial"/>
          <w:sz w:val="24"/>
          <w:szCs w:val="24"/>
        </w:rPr>
        <w:t xml:space="preserve"> с Федеральным законом от </w:t>
      </w:r>
      <w:r w:rsidR="00BB54E8">
        <w:rPr>
          <w:rStyle w:val="FontStyle29"/>
          <w:rFonts w:ascii="Arial" w:hAnsi="Arial" w:cs="Arial"/>
          <w:sz w:val="24"/>
          <w:szCs w:val="24"/>
        </w:rPr>
        <w:t>06.10.2003 г. № 131-ФЗ «Об общих принципах организации местного самоуправления в Российской Федерации», на основании распоряжения</w:t>
      </w:r>
      <w:r w:rsidR="001400B1">
        <w:rPr>
          <w:rStyle w:val="FontStyle29"/>
          <w:rFonts w:ascii="Arial" w:hAnsi="Arial" w:cs="Arial"/>
          <w:sz w:val="24"/>
          <w:szCs w:val="24"/>
        </w:rPr>
        <w:t xml:space="preserve"> Управления муниципального имущества администрации муниципального образования «Приволжский муниципальный район Астраханской области»</w:t>
      </w:r>
      <w:r w:rsidR="00BB54E8">
        <w:rPr>
          <w:rStyle w:val="FontStyle29"/>
          <w:rFonts w:ascii="Arial" w:hAnsi="Arial" w:cs="Arial"/>
          <w:sz w:val="24"/>
          <w:szCs w:val="24"/>
        </w:rPr>
        <w:t xml:space="preserve"> от 14.06.2023 № 1078р «Об утверждении перечня муниципального имущества муниципального образования «Приволжский муниципальный район Астраханской области», подлежащего безвозмездной передаче в собственность муниципального образования «Сельское поселение</w:t>
      </w:r>
      <w:r w:rsidR="00BB54E8" w:rsidRPr="00BB54E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B54E8">
        <w:rPr>
          <w:rStyle w:val="FontStyle29"/>
          <w:rFonts w:ascii="Arial" w:hAnsi="Arial" w:cs="Arial"/>
          <w:sz w:val="24"/>
          <w:szCs w:val="24"/>
        </w:rPr>
        <w:t>Тре</w:t>
      </w:r>
      <w:r w:rsidR="00BB54E8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BB54E8">
        <w:rPr>
          <w:rStyle w:val="FontStyle29"/>
          <w:rFonts w:ascii="Arial" w:hAnsi="Arial" w:cs="Arial"/>
          <w:sz w:val="24"/>
          <w:szCs w:val="24"/>
        </w:rPr>
        <w:t xml:space="preserve"> Приволжск</w:t>
      </w:r>
      <w:r w:rsidR="001400B1">
        <w:rPr>
          <w:rStyle w:val="FontStyle29"/>
          <w:rFonts w:ascii="Arial" w:hAnsi="Arial" w:cs="Arial"/>
          <w:sz w:val="24"/>
          <w:szCs w:val="24"/>
        </w:rPr>
        <w:t>ий</w:t>
      </w:r>
      <w:r w:rsidR="00BB54E8">
        <w:rPr>
          <w:rStyle w:val="FontStyle29"/>
          <w:rFonts w:ascii="Arial" w:hAnsi="Arial" w:cs="Arial"/>
          <w:sz w:val="24"/>
          <w:szCs w:val="24"/>
        </w:rPr>
        <w:t xml:space="preserve"> муниципальн</w:t>
      </w:r>
      <w:r w:rsidR="001400B1">
        <w:rPr>
          <w:rStyle w:val="FontStyle29"/>
          <w:rFonts w:ascii="Arial" w:hAnsi="Arial" w:cs="Arial"/>
          <w:sz w:val="24"/>
          <w:szCs w:val="24"/>
        </w:rPr>
        <w:t>ый</w:t>
      </w:r>
      <w:proofErr w:type="gramEnd"/>
      <w:r w:rsidR="00BB54E8">
        <w:rPr>
          <w:rStyle w:val="FontStyle29"/>
          <w:rFonts w:ascii="Arial" w:hAnsi="Arial" w:cs="Arial"/>
          <w:sz w:val="24"/>
          <w:szCs w:val="24"/>
        </w:rPr>
        <w:t xml:space="preserve"> район</w:t>
      </w:r>
      <w:r w:rsidR="001400B1">
        <w:rPr>
          <w:rStyle w:val="FontStyle29"/>
          <w:rFonts w:ascii="Arial" w:hAnsi="Arial" w:cs="Arial"/>
          <w:sz w:val="24"/>
          <w:szCs w:val="24"/>
        </w:rPr>
        <w:t>»</w:t>
      </w:r>
      <w:r w:rsidR="00BB54E8">
        <w:rPr>
          <w:rStyle w:val="FontStyle29"/>
          <w:rFonts w:ascii="Arial" w:hAnsi="Arial" w:cs="Arial"/>
          <w:sz w:val="24"/>
          <w:szCs w:val="24"/>
        </w:rPr>
        <w:t>,</w:t>
      </w:r>
      <w:r w:rsidR="002401EC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Совет </w:t>
      </w:r>
      <w:r w:rsidR="00D934F9">
        <w:rPr>
          <w:rStyle w:val="FontStyle29"/>
          <w:rFonts w:ascii="Arial" w:hAnsi="Arial" w:cs="Arial"/>
          <w:sz w:val="24"/>
          <w:szCs w:val="24"/>
        </w:rPr>
        <w:t>муниципального образования «</w:t>
      </w:r>
      <w:r w:rsidR="001400B1">
        <w:rPr>
          <w:rStyle w:val="FontStyle29"/>
          <w:rFonts w:ascii="Arial" w:hAnsi="Arial" w:cs="Arial"/>
          <w:sz w:val="24"/>
          <w:szCs w:val="24"/>
        </w:rPr>
        <w:t>Сельское поселение Тре</w:t>
      </w:r>
      <w:r w:rsidR="001400B1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1400B1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="00A43D6E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426FE9" w:rsidRPr="000417F5" w:rsidRDefault="00426FE9" w:rsidP="004636A2">
      <w:pPr>
        <w:spacing w:line="276" w:lineRule="auto"/>
        <w:ind w:firstLine="709"/>
        <w:rPr>
          <w:rStyle w:val="FontStyle29"/>
          <w:rFonts w:ascii="Arial" w:hAnsi="Arial" w:cs="Arial"/>
          <w:sz w:val="24"/>
          <w:szCs w:val="24"/>
        </w:rPr>
      </w:pPr>
    </w:p>
    <w:p w:rsidR="00426FE9" w:rsidRPr="00876BAF" w:rsidRDefault="00F26971" w:rsidP="004636A2">
      <w:pPr>
        <w:tabs>
          <w:tab w:val="left" w:pos="1935"/>
        </w:tabs>
        <w:spacing w:line="276" w:lineRule="auto"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BB54E8">
        <w:rPr>
          <w:rStyle w:val="FontStyle31"/>
          <w:rFonts w:ascii="Arial" w:hAnsi="Arial" w:cs="Arial"/>
          <w:sz w:val="28"/>
          <w:szCs w:val="28"/>
        </w:rPr>
        <w:t>решил</w:t>
      </w:r>
      <w:r w:rsidRPr="00876BAF">
        <w:rPr>
          <w:rStyle w:val="FontStyle31"/>
          <w:rFonts w:ascii="Arial" w:hAnsi="Arial" w:cs="Arial"/>
          <w:sz w:val="24"/>
          <w:szCs w:val="24"/>
        </w:rPr>
        <w:t>:</w:t>
      </w:r>
      <w:r w:rsidR="00FA1A39" w:rsidRPr="00876BAF">
        <w:rPr>
          <w:rStyle w:val="FontStyle31"/>
          <w:rFonts w:ascii="Arial" w:hAnsi="Arial" w:cs="Arial"/>
          <w:sz w:val="24"/>
          <w:szCs w:val="24"/>
        </w:rPr>
        <w:tab/>
      </w:r>
    </w:p>
    <w:p w:rsidR="00755097" w:rsidRDefault="00FA1A39" w:rsidP="004636A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1.</w:t>
      </w:r>
      <w:r w:rsidR="001400B1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B54E8">
        <w:rPr>
          <w:rStyle w:val="FontStyle29"/>
          <w:rFonts w:ascii="Arial" w:hAnsi="Arial" w:cs="Arial"/>
          <w:sz w:val="24"/>
          <w:szCs w:val="24"/>
        </w:rPr>
        <w:t>Принять в муниципальную собственность</w:t>
      </w:r>
      <w:r w:rsidR="00755097">
        <w:rPr>
          <w:rStyle w:val="FontStyle29"/>
          <w:rFonts w:ascii="Arial" w:hAnsi="Arial" w:cs="Arial"/>
          <w:sz w:val="24"/>
          <w:szCs w:val="24"/>
        </w:rPr>
        <w:t xml:space="preserve"> администрации</w:t>
      </w:r>
      <w:r w:rsidR="00BB54E8">
        <w:rPr>
          <w:rStyle w:val="FontStyle29"/>
          <w:rFonts w:ascii="Arial" w:hAnsi="Arial" w:cs="Arial"/>
          <w:sz w:val="24"/>
          <w:szCs w:val="24"/>
        </w:rPr>
        <w:t xml:space="preserve"> муниципального образования «Сельское поселение</w:t>
      </w:r>
      <w:r w:rsidR="00BB54E8" w:rsidRPr="00BB54E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B54E8">
        <w:rPr>
          <w:rStyle w:val="FontStyle29"/>
          <w:rFonts w:ascii="Arial" w:hAnsi="Arial" w:cs="Arial"/>
          <w:sz w:val="24"/>
          <w:szCs w:val="24"/>
        </w:rPr>
        <w:t>Тре</w:t>
      </w:r>
      <w:r w:rsidR="00BB54E8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BB54E8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области»</w:t>
      </w:r>
      <w:r w:rsidR="00755097" w:rsidRPr="00755097">
        <w:rPr>
          <w:rStyle w:val="FontStyle29"/>
          <w:rFonts w:ascii="Arial" w:hAnsi="Arial" w:cs="Arial"/>
          <w:sz w:val="24"/>
          <w:szCs w:val="24"/>
        </w:rPr>
        <w:t>:</w:t>
      </w:r>
    </w:p>
    <w:p w:rsidR="0059585F" w:rsidRPr="00755097" w:rsidRDefault="00755097" w:rsidP="004636A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- э</w:t>
      </w:r>
      <w:r w:rsidR="00BB54E8">
        <w:rPr>
          <w:rStyle w:val="FontStyle29"/>
          <w:rFonts w:ascii="Arial" w:hAnsi="Arial" w:cs="Arial"/>
          <w:sz w:val="24"/>
          <w:szCs w:val="24"/>
        </w:rPr>
        <w:t xml:space="preserve">кскаватор колесный </w:t>
      </w:r>
      <w:r w:rsidR="00BB54E8">
        <w:rPr>
          <w:rStyle w:val="FontStyle29"/>
          <w:rFonts w:ascii="Arial" w:hAnsi="Arial" w:cs="Arial"/>
          <w:sz w:val="24"/>
          <w:szCs w:val="24"/>
          <w:lang w:val="en-US"/>
        </w:rPr>
        <w:t>JOHN</w:t>
      </w:r>
      <w:r w:rsidR="00BB54E8" w:rsidRPr="00BB54E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B54E8">
        <w:rPr>
          <w:rStyle w:val="FontStyle29"/>
          <w:rFonts w:ascii="Arial" w:hAnsi="Arial" w:cs="Arial"/>
          <w:sz w:val="24"/>
          <w:szCs w:val="24"/>
          <w:lang w:val="en-US"/>
        </w:rPr>
        <w:t>DEERE</w:t>
      </w:r>
      <w:r w:rsidR="00BB54E8" w:rsidRPr="00BB54E8">
        <w:rPr>
          <w:rStyle w:val="FontStyle29"/>
          <w:rFonts w:ascii="Arial" w:hAnsi="Arial" w:cs="Arial"/>
          <w:sz w:val="24"/>
          <w:szCs w:val="24"/>
        </w:rPr>
        <w:t xml:space="preserve"> 325</w:t>
      </w:r>
      <w:r w:rsidR="00BB54E8">
        <w:rPr>
          <w:rStyle w:val="FontStyle29"/>
          <w:rFonts w:ascii="Arial" w:hAnsi="Arial" w:cs="Arial"/>
          <w:sz w:val="24"/>
          <w:szCs w:val="24"/>
          <w:lang w:val="en-US"/>
        </w:rPr>
        <w:t>J</w:t>
      </w:r>
      <w:r>
        <w:rPr>
          <w:rStyle w:val="FontStyle29"/>
          <w:rFonts w:ascii="Arial" w:hAnsi="Arial" w:cs="Arial"/>
          <w:sz w:val="24"/>
          <w:szCs w:val="24"/>
        </w:rPr>
        <w:t xml:space="preserve">,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VIN</w:t>
      </w:r>
      <w:r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IT</w:t>
      </w:r>
      <w:r w:rsidRPr="00755097">
        <w:rPr>
          <w:rStyle w:val="FontStyle29"/>
          <w:rFonts w:ascii="Arial" w:hAnsi="Arial" w:cs="Arial"/>
          <w:sz w:val="24"/>
          <w:szCs w:val="24"/>
        </w:rPr>
        <w:t>0325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JXHB</w:t>
      </w:r>
      <w:r w:rsidRPr="00755097">
        <w:rPr>
          <w:rStyle w:val="FontStyle29"/>
          <w:rFonts w:ascii="Arial" w:hAnsi="Arial" w:cs="Arial"/>
          <w:sz w:val="24"/>
          <w:szCs w:val="24"/>
        </w:rPr>
        <w:t>6209795</w:t>
      </w:r>
      <w:r>
        <w:rPr>
          <w:rStyle w:val="FontStyle29"/>
          <w:rFonts w:ascii="Arial" w:hAnsi="Arial" w:cs="Arial"/>
          <w:sz w:val="24"/>
          <w:szCs w:val="24"/>
        </w:rPr>
        <w:t>, 2011 года изготовления, двигатель внутреннего сгорания модель, номер двигателя (двигателей) РТ404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STI</w:t>
      </w:r>
      <w:r w:rsidRPr="00755097">
        <w:rPr>
          <w:rStyle w:val="FontStyle29"/>
          <w:rFonts w:ascii="Arial" w:hAnsi="Arial" w:cs="Arial"/>
          <w:sz w:val="24"/>
          <w:szCs w:val="24"/>
        </w:rPr>
        <w:t>094</w:t>
      </w:r>
      <w:r>
        <w:rPr>
          <w:rStyle w:val="FontStyle29"/>
          <w:rFonts w:ascii="Arial" w:hAnsi="Arial" w:cs="Arial"/>
          <w:sz w:val="24"/>
          <w:szCs w:val="24"/>
        </w:rPr>
        <w:t>,</w:t>
      </w:r>
      <w:r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PE</w:t>
      </w:r>
      <w:r w:rsidRPr="00755097">
        <w:rPr>
          <w:rStyle w:val="FontStyle29"/>
          <w:rFonts w:ascii="Arial" w:hAnsi="Arial" w:cs="Arial"/>
          <w:sz w:val="24"/>
          <w:szCs w:val="24"/>
        </w:rPr>
        <w:t>4045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TT</w:t>
      </w:r>
      <w:r w:rsidRPr="00755097">
        <w:rPr>
          <w:rStyle w:val="FontStyle29"/>
          <w:rFonts w:ascii="Arial" w:hAnsi="Arial" w:cs="Arial"/>
          <w:sz w:val="24"/>
          <w:szCs w:val="24"/>
        </w:rPr>
        <w:t>094</w:t>
      </w:r>
      <w:r>
        <w:rPr>
          <w:rStyle w:val="FontStyle29"/>
          <w:rFonts w:ascii="Arial" w:hAnsi="Arial" w:cs="Arial"/>
          <w:sz w:val="24"/>
          <w:szCs w:val="24"/>
        </w:rPr>
        <w:t xml:space="preserve">,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PE</w:t>
      </w:r>
      <w:r w:rsidRPr="00755097">
        <w:rPr>
          <w:rStyle w:val="FontStyle29"/>
          <w:rFonts w:ascii="Arial" w:hAnsi="Arial" w:cs="Arial"/>
          <w:sz w:val="24"/>
          <w:szCs w:val="24"/>
        </w:rPr>
        <w:t>4045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T</w:t>
      </w:r>
      <w:r w:rsidRPr="00755097">
        <w:rPr>
          <w:rStyle w:val="FontStyle29"/>
          <w:rFonts w:ascii="Arial" w:hAnsi="Arial" w:cs="Arial"/>
          <w:sz w:val="24"/>
          <w:szCs w:val="24"/>
        </w:rPr>
        <w:t>843098</w:t>
      </w:r>
      <w:r>
        <w:rPr>
          <w:rStyle w:val="FontStyle29"/>
          <w:rFonts w:ascii="Arial" w:hAnsi="Arial" w:cs="Arial"/>
          <w:sz w:val="24"/>
          <w:szCs w:val="24"/>
        </w:rPr>
        <w:t xml:space="preserve">, </w:t>
      </w:r>
      <w:r w:rsidR="001400B1">
        <w:rPr>
          <w:rStyle w:val="FontStyle29"/>
          <w:rFonts w:ascii="Arial" w:hAnsi="Arial" w:cs="Arial"/>
          <w:sz w:val="24"/>
          <w:szCs w:val="24"/>
        </w:rPr>
        <w:t xml:space="preserve">рабочий объем двигателя </w:t>
      </w:r>
      <w:r>
        <w:rPr>
          <w:rStyle w:val="FontStyle29"/>
          <w:rFonts w:ascii="Arial" w:hAnsi="Arial" w:cs="Arial"/>
          <w:sz w:val="24"/>
          <w:szCs w:val="24"/>
        </w:rPr>
        <w:t>1900 куб.</w:t>
      </w:r>
      <w:r w:rsidR="001400B1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см.,</w:t>
      </w:r>
      <w:r w:rsidR="001400B1">
        <w:rPr>
          <w:rStyle w:val="FontStyle29"/>
          <w:rFonts w:ascii="Arial" w:hAnsi="Arial" w:cs="Arial"/>
          <w:sz w:val="24"/>
          <w:szCs w:val="24"/>
        </w:rPr>
        <w:t xml:space="preserve"> мощность двигателя 69,00 (93,81) </w:t>
      </w:r>
      <w:r>
        <w:rPr>
          <w:rStyle w:val="FontStyle29"/>
          <w:rFonts w:ascii="Arial" w:hAnsi="Arial" w:cs="Arial"/>
          <w:sz w:val="24"/>
          <w:szCs w:val="24"/>
        </w:rPr>
        <w:t>цвет кузова – желтый</w:t>
      </w:r>
      <w:r w:rsidRPr="00755097">
        <w:rPr>
          <w:rStyle w:val="FontStyle29"/>
          <w:rFonts w:ascii="Arial" w:hAnsi="Arial" w:cs="Arial"/>
          <w:sz w:val="24"/>
          <w:szCs w:val="24"/>
        </w:rPr>
        <w:t>;</w:t>
      </w:r>
    </w:p>
    <w:p w:rsidR="00755097" w:rsidRPr="00755097" w:rsidRDefault="00755097" w:rsidP="004636A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- измельчитель веток и сучьев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Echo</w:t>
      </w:r>
      <w:r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Bear</w:t>
      </w:r>
      <w:r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Cat</w:t>
      </w:r>
      <w:r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  <w:lang w:val="en-US"/>
        </w:rPr>
        <w:t>CH</w:t>
      </w:r>
      <w:r w:rsidRPr="00755097">
        <w:rPr>
          <w:rStyle w:val="FontStyle29"/>
          <w:rFonts w:ascii="Arial" w:hAnsi="Arial" w:cs="Arial"/>
          <w:sz w:val="24"/>
          <w:szCs w:val="24"/>
        </w:rPr>
        <w:t>5653</w:t>
      </w:r>
      <w:r w:rsidR="001400B1">
        <w:rPr>
          <w:rStyle w:val="FontStyle29"/>
          <w:rFonts w:ascii="Arial" w:hAnsi="Arial" w:cs="Arial"/>
          <w:sz w:val="24"/>
          <w:szCs w:val="24"/>
        </w:rPr>
        <w:t xml:space="preserve"> (Прицепной) с ПСМ</w:t>
      </w:r>
      <w:r>
        <w:rPr>
          <w:rStyle w:val="FontStyle29"/>
          <w:rFonts w:ascii="Arial" w:hAnsi="Arial" w:cs="Arial"/>
          <w:sz w:val="24"/>
          <w:szCs w:val="24"/>
        </w:rPr>
        <w:t>.</w:t>
      </w:r>
    </w:p>
    <w:p w:rsidR="00BB54E8" w:rsidRDefault="00BB54E8" w:rsidP="004636A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="006D2AEA">
        <w:rPr>
          <w:rFonts w:ascii="Arial" w:hAnsi="Arial" w:cs="Arial"/>
        </w:rPr>
        <w:t xml:space="preserve"> </w:t>
      </w:r>
      <w:r w:rsidR="00755097">
        <w:rPr>
          <w:rFonts w:ascii="Arial" w:hAnsi="Arial" w:cs="Arial"/>
        </w:rPr>
        <w:t xml:space="preserve">Включить в реестр муниципальной собственности администрации </w:t>
      </w:r>
      <w:r w:rsidR="00755097">
        <w:rPr>
          <w:rStyle w:val="FontStyle29"/>
          <w:rFonts w:ascii="Arial" w:hAnsi="Arial" w:cs="Arial"/>
          <w:sz w:val="24"/>
          <w:szCs w:val="24"/>
        </w:rPr>
        <w:t>муниципального образования «Сельское поселение</w:t>
      </w:r>
      <w:r w:rsidR="00755097" w:rsidRPr="00BB54E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55097">
        <w:rPr>
          <w:rStyle w:val="FontStyle29"/>
          <w:rFonts w:ascii="Arial" w:hAnsi="Arial" w:cs="Arial"/>
          <w:sz w:val="24"/>
          <w:szCs w:val="24"/>
        </w:rPr>
        <w:t>Тре</w:t>
      </w:r>
      <w:r w:rsidR="00755097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755097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области» экскаватор </w:t>
      </w:r>
      <w:r w:rsidR="00755097">
        <w:rPr>
          <w:rStyle w:val="FontStyle29"/>
          <w:rFonts w:ascii="Arial" w:hAnsi="Arial" w:cs="Arial"/>
          <w:sz w:val="24"/>
          <w:szCs w:val="24"/>
        </w:rPr>
        <w:lastRenderedPageBreak/>
        <w:t xml:space="preserve">колесный </w:t>
      </w:r>
      <w:r w:rsidR="00755097">
        <w:rPr>
          <w:rStyle w:val="FontStyle29"/>
          <w:rFonts w:ascii="Arial" w:hAnsi="Arial" w:cs="Arial"/>
          <w:sz w:val="24"/>
          <w:szCs w:val="24"/>
          <w:lang w:val="en-US"/>
        </w:rPr>
        <w:t>JOHN</w:t>
      </w:r>
      <w:r w:rsidR="00755097" w:rsidRPr="00BB54E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55097">
        <w:rPr>
          <w:rStyle w:val="FontStyle29"/>
          <w:rFonts w:ascii="Arial" w:hAnsi="Arial" w:cs="Arial"/>
          <w:sz w:val="24"/>
          <w:szCs w:val="24"/>
          <w:lang w:val="en-US"/>
        </w:rPr>
        <w:t>DEERE</w:t>
      </w:r>
      <w:r w:rsidR="00755097" w:rsidRPr="00BB54E8">
        <w:rPr>
          <w:rStyle w:val="FontStyle29"/>
          <w:rFonts w:ascii="Arial" w:hAnsi="Arial" w:cs="Arial"/>
          <w:sz w:val="24"/>
          <w:szCs w:val="24"/>
        </w:rPr>
        <w:t xml:space="preserve"> 325</w:t>
      </w:r>
      <w:r w:rsidR="00755097">
        <w:rPr>
          <w:rStyle w:val="FontStyle29"/>
          <w:rFonts w:ascii="Arial" w:hAnsi="Arial" w:cs="Arial"/>
          <w:sz w:val="24"/>
          <w:szCs w:val="24"/>
          <w:lang w:val="en-US"/>
        </w:rPr>
        <w:t>J</w:t>
      </w:r>
      <w:r w:rsidR="00755097">
        <w:rPr>
          <w:rStyle w:val="FontStyle29"/>
          <w:rFonts w:ascii="Arial" w:hAnsi="Arial" w:cs="Arial"/>
          <w:sz w:val="24"/>
          <w:szCs w:val="24"/>
        </w:rPr>
        <w:t xml:space="preserve"> и измельчитель веток и сучьев </w:t>
      </w:r>
      <w:r w:rsidR="00755097">
        <w:rPr>
          <w:rStyle w:val="FontStyle29"/>
          <w:rFonts w:ascii="Arial" w:hAnsi="Arial" w:cs="Arial"/>
          <w:sz w:val="24"/>
          <w:szCs w:val="24"/>
          <w:lang w:val="en-US"/>
        </w:rPr>
        <w:t>Echo</w:t>
      </w:r>
      <w:r w:rsidR="00755097"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55097">
        <w:rPr>
          <w:rStyle w:val="FontStyle29"/>
          <w:rFonts w:ascii="Arial" w:hAnsi="Arial" w:cs="Arial"/>
          <w:sz w:val="24"/>
          <w:szCs w:val="24"/>
          <w:lang w:val="en-US"/>
        </w:rPr>
        <w:t>Bear</w:t>
      </w:r>
      <w:r w:rsidR="00755097"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55097">
        <w:rPr>
          <w:rStyle w:val="FontStyle29"/>
          <w:rFonts w:ascii="Arial" w:hAnsi="Arial" w:cs="Arial"/>
          <w:sz w:val="24"/>
          <w:szCs w:val="24"/>
          <w:lang w:val="en-US"/>
        </w:rPr>
        <w:t>Cat</w:t>
      </w:r>
      <w:r w:rsidR="00755097" w:rsidRPr="00755097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55097">
        <w:rPr>
          <w:rStyle w:val="FontStyle29"/>
          <w:rFonts w:ascii="Arial" w:hAnsi="Arial" w:cs="Arial"/>
          <w:sz w:val="24"/>
          <w:szCs w:val="24"/>
          <w:lang w:val="en-US"/>
        </w:rPr>
        <w:t>CH</w:t>
      </w:r>
      <w:r w:rsidR="00755097" w:rsidRPr="00755097">
        <w:rPr>
          <w:rStyle w:val="FontStyle29"/>
          <w:rFonts w:ascii="Arial" w:hAnsi="Arial" w:cs="Arial"/>
          <w:sz w:val="24"/>
          <w:szCs w:val="24"/>
        </w:rPr>
        <w:t>5653</w:t>
      </w:r>
      <w:r w:rsidR="006D2AEA">
        <w:rPr>
          <w:rStyle w:val="FontStyle29"/>
          <w:rFonts w:ascii="Arial" w:hAnsi="Arial" w:cs="Arial"/>
          <w:sz w:val="24"/>
          <w:szCs w:val="24"/>
        </w:rPr>
        <w:t>.</w:t>
      </w:r>
    </w:p>
    <w:p w:rsidR="006D2AEA" w:rsidRPr="00755097" w:rsidRDefault="006D2AEA" w:rsidP="004636A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3. Поручить организацию исполнения настоящего решения Совета главному бухгалтеру администрации </w:t>
      </w:r>
      <w:r w:rsidR="00916A91">
        <w:rPr>
          <w:rStyle w:val="FontStyle29"/>
          <w:rFonts w:ascii="Arial" w:hAnsi="Arial" w:cs="Arial"/>
          <w:sz w:val="24"/>
          <w:szCs w:val="24"/>
        </w:rPr>
        <w:t>муниципального образования «Сельское поселение</w:t>
      </w:r>
      <w:r w:rsidR="00916A91" w:rsidRPr="00BB54E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916A91">
        <w:rPr>
          <w:rStyle w:val="FontStyle29"/>
          <w:rFonts w:ascii="Arial" w:hAnsi="Arial" w:cs="Arial"/>
          <w:sz w:val="24"/>
          <w:szCs w:val="24"/>
        </w:rPr>
        <w:t>Тре</w:t>
      </w:r>
      <w:r w:rsidR="00916A91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916A91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области»</w:t>
      </w:r>
      <w:r>
        <w:rPr>
          <w:rStyle w:val="FontStyle29"/>
          <w:rFonts w:ascii="Arial" w:hAnsi="Arial" w:cs="Arial"/>
          <w:sz w:val="24"/>
          <w:szCs w:val="24"/>
        </w:rPr>
        <w:t xml:space="preserve"> Ибрашевой Д.К.</w:t>
      </w:r>
    </w:p>
    <w:p w:rsidR="00426FE9" w:rsidRPr="000417F5" w:rsidRDefault="006D2AEA" w:rsidP="004636A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4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. Обнародовать настоящее решение.</w:t>
      </w:r>
    </w:p>
    <w:p w:rsidR="00F26971" w:rsidRPr="000417F5" w:rsidRDefault="006D2AEA" w:rsidP="004636A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5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 xml:space="preserve">. Данное Решение вступает в силу со дня его </w:t>
      </w:r>
      <w:r w:rsidR="009C2026">
        <w:rPr>
          <w:rStyle w:val="FontStyle29"/>
          <w:rFonts w:ascii="Arial" w:hAnsi="Arial" w:cs="Arial"/>
          <w:sz w:val="24"/>
          <w:szCs w:val="24"/>
        </w:rPr>
        <w:t>подписания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</w:t>
      </w:r>
    </w:p>
    <w:p w:rsidR="009C71F0" w:rsidRDefault="009C71F0" w:rsidP="004636A2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69158C" w:rsidRDefault="0069158C" w:rsidP="004636A2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69158C" w:rsidRDefault="0069158C" w:rsidP="004636A2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9C71F0" w:rsidRDefault="009C71F0" w:rsidP="004636A2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  <w:r w:rsidR="004636A2">
        <w:rPr>
          <w:color w:val="000000"/>
          <w:sz w:val="24"/>
          <w:szCs w:val="24"/>
        </w:rPr>
        <w:tab/>
        <w:t xml:space="preserve">    </w:t>
      </w:r>
      <w:r w:rsidR="004636A2">
        <w:rPr>
          <w:color w:val="000000"/>
          <w:sz w:val="24"/>
          <w:szCs w:val="24"/>
        </w:rPr>
        <w:tab/>
      </w:r>
      <w:r w:rsidR="004636A2">
        <w:rPr>
          <w:color w:val="000000"/>
          <w:sz w:val="24"/>
          <w:szCs w:val="24"/>
        </w:rPr>
        <w:tab/>
      </w:r>
      <w:r w:rsidR="004636A2">
        <w:rPr>
          <w:color w:val="000000"/>
          <w:sz w:val="24"/>
          <w:szCs w:val="24"/>
        </w:rPr>
        <w:tab/>
      </w:r>
      <w:r w:rsidR="004636A2">
        <w:rPr>
          <w:color w:val="000000"/>
          <w:sz w:val="24"/>
          <w:szCs w:val="24"/>
        </w:rPr>
        <w:tab/>
      </w:r>
      <w:r w:rsidR="004636A2">
        <w:rPr>
          <w:color w:val="000000"/>
          <w:sz w:val="24"/>
          <w:szCs w:val="24"/>
        </w:rPr>
        <w:tab/>
      </w:r>
      <w:r w:rsidR="004636A2">
        <w:rPr>
          <w:color w:val="000000"/>
          <w:sz w:val="24"/>
          <w:szCs w:val="24"/>
        </w:rPr>
        <w:tab/>
        <w:t xml:space="preserve">    </w:t>
      </w:r>
      <w:r w:rsidR="006D2AEA">
        <w:rPr>
          <w:color w:val="000000"/>
          <w:sz w:val="24"/>
          <w:szCs w:val="24"/>
        </w:rPr>
        <w:t xml:space="preserve">   Р.Р. Мухаримов</w:t>
      </w:r>
    </w:p>
    <w:p w:rsidR="009C71F0" w:rsidRPr="006D2AEA" w:rsidRDefault="009C71F0" w:rsidP="004636A2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ab/>
      </w:r>
    </w:p>
    <w:p w:rsidR="002A4F7A" w:rsidRPr="000417F5" w:rsidRDefault="00A43771" w:rsidP="004636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26971"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26971" w:rsidRPr="000417F5">
        <w:rPr>
          <w:rFonts w:ascii="Arial" w:hAnsi="Arial" w:cs="Arial"/>
        </w:rPr>
        <w:t xml:space="preserve"> </w:t>
      </w:r>
      <w:r w:rsidR="002A4F7A" w:rsidRPr="000417F5">
        <w:rPr>
          <w:rFonts w:ascii="Arial" w:hAnsi="Arial" w:cs="Arial"/>
        </w:rPr>
        <w:t>муниципального образования</w:t>
      </w:r>
    </w:p>
    <w:p w:rsidR="006D2AEA" w:rsidRDefault="00F26971" w:rsidP="004636A2">
      <w:pPr>
        <w:spacing w:line="276" w:lineRule="auto"/>
        <w:jc w:val="both"/>
        <w:rPr>
          <w:rFonts w:ascii="Arial" w:hAnsi="Arial" w:cs="Arial"/>
        </w:rPr>
      </w:pPr>
      <w:r w:rsidRPr="000417F5">
        <w:rPr>
          <w:rFonts w:ascii="Arial" w:hAnsi="Arial" w:cs="Arial"/>
        </w:rPr>
        <w:t>«</w:t>
      </w:r>
      <w:r w:rsidR="006D2AEA">
        <w:rPr>
          <w:rFonts w:ascii="Arial" w:hAnsi="Arial" w:cs="Arial"/>
        </w:rPr>
        <w:t xml:space="preserve">Сельское поселение </w:t>
      </w:r>
      <w:r w:rsidRPr="000417F5">
        <w:rPr>
          <w:rFonts w:ascii="Arial" w:hAnsi="Arial" w:cs="Arial"/>
        </w:rPr>
        <w:t>Трехпротокский</w:t>
      </w:r>
    </w:p>
    <w:p w:rsidR="006D2AEA" w:rsidRDefault="00F26971" w:rsidP="004636A2">
      <w:pPr>
        <w:spacing w:line="276" w:lineRule="auto"/>
        <w:jc w:val="both"/>
        <w:rPr>
          <w:rFonts w:ascii="Arial" w:hAnsi="Arial" w:cs="Arial"/>
        </w:rPr>
      </w:pPr>
      <w:r w:rsidRPr="000417F5">
        <w:rPr>
          <w:rFonts w:ascii="Arial" w:hAnsi="Arial" w:cs="Arial"/>
        </w:rPr>
        <w:t>сельсовет</w:t>
      </w:r>
      <w:r w:rsidR="006D2AEA">
        <w:rPr>
          <w:rFonts w:ascii="Arial" w:hAnsi="Arial" w:cs="Arial"/>
        </w:rPr>
        <w:t xml:space="preserve"> Приволжского муниципального </w:t>
      </w:r>
    </w:p>
    <w:p w:rsidR="00F26971" w:rsidRPr="000417F5" w:rsidRDefault="006D2AEA" w:rsidP="004636A2">
      <w:pPr>
        <w:spacing w:line="276" w:lineRule="auto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района Астраханской области</w:t>
      </w:r>
      <w:r w:rsidR="00F26971" w:rsidRPr="000417F5">
        <w:rPr>
          <w:rFonts w:ascii="Arial" w:hAnsi="Arial" w:cs="Arial"/>
        </w:rPr>
        <w:t>»</w:t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4636A2">
        <w:rPr>
          <w:rFonts w:ascii="Arial" w:hAnsi="Arial" w:cs="Arial"/>
        </w:rPr>
        <w:tab/>
      </w:r>
      <w:r w:rsidR="004636A2">
        <w:rPr>
          <w:rFonts w:ascii="Arial" w:hAnsi="Arial" w:cs="Arial"/>
        </w:rPr>
        <w:tab/>
      </w:r>
      <w:r w:rsidR="004636A2">
        <w:rPr>
          <w:rFonts w:ascii="Arial" w:hAnsi="Arial" w:cs="Arial"/>
        </w:rPr>
        <w:tab/>
        <w:t xml:space="preserve">    </w:t>
      </w:r>
      <w:r w:rsidR="00E91B97" w:rsidRPr="000417F5">
        <w:rPr>
          <w:rFonts w:ascii="Arial" w:hAnsi="Arial" w:cs="Arial"/>
        </w:rPr>
        <w:t xml:space="preserve">   </w:t>
      </w:r>
      <w:r w:rsidR="00A4377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4928EE" w:rsidRPr="00426FE9" w:rsidRDefault="004928EE" w:rsidP="004636A2">
      <w:pPr>
        <w:spacing w:line="276" w:lineRule="auto"/>
        <w:rPr>
          <w:rFonts w:ascii="Arial" w:hAnsi="Arial" w:cs="Arial"/>
        </w:rPr>
      </w:pPr>
    </w:p>
    <w:sectPr w:rsidR="004928EE" w:rsidRPr="00426FE9" w:rsidSect="004636A2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8C" w:rsidRDefault="0069158C">
      <w:r>
        <w:separator/>
      </w:r>
    </w:p>
  </w:endnote>
  <w:endnote w:type="continuationSeparator" w:id="0">
    <w:p w:rsidR="0069158C" w:rsidRDefault="006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8C" w:rsidRDefault="006915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8C" w:rsidRDefault="0069158C">
      <w:r>
        <w:separator/>
      </w:r>
    </w:p>
  </w:footnote>
  <w:footnote w:type="continuationSeparator" w:id="0">
    <w:p w:rsidR="0069158C" w:rsidRDefault="0069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8C" w:rsidRDefault="006915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58C" w:rsidRDefault="006915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8C" w:rsidRDefault="0069158C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F17"/>
    <w:rsid w:val="00005453"/>
    <w:rsid w:val="000417F5"/>
    <w:rsid w:val="00045903"/>
    <w:rsid w:val="00045AAC"/>
    <w:rsid w:val="00050BAB"/>
    <w:rsid w:val="000810EC"/>
    <w:rsid w:val="000A2912"/>
    <w:rsid w:val="000B2A25"/>
    <w:rsid w:val="00114FC2"/>
    <w:rsid w:val="001400B1"/>
    <w:rsid w:val="001429A3"/>
    <w:rsid w:val="00174A1E"/>
    <w:rsid w:val="001A0446"/>
    <w:rsid w:val="001B529C"/>
    <w:rsid w:val="001B5DC6"/>
    <w:rsid w:val="001C5564"/>
    <w:rsid w:val="001D0148"/>
    <w:rsid w:val="001D1C46"/>
    <w:rsid w:val="001D40FC"/>
    <w:rsid w:val="00222EAF"/>
    <w:rsid w:val="00235BE6"/>
    <w:rsid w:val="002401EC"/>
    <w:rsid w:val="002402E1"/>
    <w:rsid w:val="00245457"/>
    <w:rsid w:val="00252D7F"/>
    <w:rsid w:val="00253016"/>
    <w:rsid w:val="002622BE"/>
    <w:rsid w:val="00265272"/>
    <w:rsid w:val="00286E5A"/>
    <w:rsid w:val="002A4F7A"/>
    <w:rsid w:val="002B32C4"/>
    <w:rsid w:val="002D1F1B"/>
    <w:rsid w:val="002D7991"/>
    <w:rsid w:val="002E022E"/>
    <w:rsid w:val="002E468F"/>
    <w:rsid w:val="002F22F0"/>
    <w:rsid w:val="00364093"/>
    <w:rsid w:val="00395D07"/>
    <w:rsid w:val="003A11A4"/>
    <w:rsid w:val="003B162E"/>
    <w:rsid w:val="003C278F"/>
    <w:rsid w:val="003D2CB4"/>
    <w:rsid w:val="003E5666"/>
    <w:rsid w:val="00406F98"/>
    <w:rsid w:val="004111A6"/>
    <w:rsid w:val="00423658"/>
    <w:rsid w:val="00426FE9"/>
    <w:rsid w:val="00446255"/>
    <w:rsid w:val="00460130"/>
    <w:rsid w:val="004636A2"/>
    <w:rsid w:val="0047091A"/>
    <w:rsid w:val="004903EA"/>
    <w:rsid w:val="004928EE"/>
    <w:rsid w:val="004B25D4"/>
    <w:rsid w:val="004D6021"/>
    <w:rsid w:val="004F3541"/>
    <w:rsid w:val="00501455"/>
    <w:rsid w:val="00510650"/>
    <w:rsid w:val="00525147"/>
    <w:rsid w:val="00527D22"/>
    <w:rsid w:val="00534B5F"/>
    <w:rsid w:val="00542B8C"/>
    <w:rsid w:val="005541B5"/>
    <w:rsid w:val="005848D6"/>
    <w:rsid w:val="00585ABA"/>
    <w:rsid w:val="0059585F"/>
    <w:rsid w:val="00597176"/>
    <w:rsid w:val="005A3AB8"/>
    <w:rsid w:val="005A52F2"/>
    <w:rsid w:val="005A7ED6"/>
    <w:rsid w:val="005C23BE"/>
    <w:rsid w:val="005C6F17"/>
    <w:rsid w:val="005E438F"/>
    <w:rsid w:val="00615A17"/>
    <w:rsid w:val="006201E1"/>
    <w:rsid w:val="006229F1"/>
    <w:rsid w:val="00630F7C"/>
    <w:rsid w:val="00637BD6"/>
    <w:rsid w:val="00642525"/>
    <w:rsid w:val="00662E35"/>
    <w:rsid w:val="00671F3F"/>
    <w:rsid w:val="0069158C"/>
    <w:rsid w:val="006B3B3B"/>
    <w:rsid w:val="006D2AEA"/>
    <w:rsid w:val="006E59D6"/>
    <w:rsid w:val="00715B32"/>
    <w:rsid w:val="00722C20"/>
    <w:rsid w:val="00735A2B"/>
    <w:rsid w:val="00755097"/>
    <w:rsid w:val="00760CB9"/>
    <w:rsid w:val="00763A97"/>
    <w:rsid w:val="00776C73"/>
    <w:rsid w:val="007A09AF"/>
    <w:rsid w:val="007D54D8"/>
    <w:rsid w:val="007D5A9B"/>
    <w:rsid w:val="007E3CBB"/>
    <w:rsid w:val="007F777A"/>
    <w:rsid w:val="008026AE"/>
    <w:rsid w:val="008259C3"/>
    <w:rsid w:val="00833BC5"/>
    <w:rsid w:val="00840302"/>
    <w:rsid w:val="00851D67"/>
    <w:rsid w:val="00862944"/>
    <w:rsid w:val="00876BAF"/>
    <w:rsid w:val="00883DDD"/>
    <w:rsid w:val="0089488B"/>
    <w:rsid w:val="00896BA3"/>
    <w:rsid w:val="008A4E55"/>
    <w:rsid w:val="008B7E24"/>
    <w:rsid w:val="008D4ECA"/>
    <w:rsid w:val="008D699E"/>
    <w:rsid w:val="008F47E6"/>
    <w:rsid w:val="0090196B"/>
    <w:rsid w:val="00911BC0"/>
    <w:rsid w:val="00916A91"/>
    <w:rsid w:val="0093331E"/>
    <w:rsid w:val="00947CEC"/>
    <w:rsid w:val="00955640"/>
    <w:rsid w:val="00967AF9"/>
    <w:rsid w:val="00972991"/>
    <w:rsid w:val="00972D8F"/>
    <w:rsid w:val="00980A42"/>
    <w:rsid w:val="00991364"/>
    <w:rsid w:val="009A18AA"/>
    <w:rsid w:val="009C2026"/>
    <w:rsid w:val="009C71F0"/>
    <w:rsid w:val="009D3ED6"/>
    <w:rsid w:val="009E44CB"/>
    <w:rsid w:val="00A145B9"/>
    <w:rsid w:val="00A25D86"/>
    <w:rsid w:val="00A368EB"/>
    <w:rsid w:val="00A43771"/>
    <w:rsid w:val="00A43D6E"/>
    <w:rsid w:val="00A534CF"/>
    <w:rsid w:val="00A54262"/>
    <w:rsid w:val="00A566D5"/>
    <w:rsid w:val="00A653D8"/>
    <w:rsid w:val="00A73B86"/>
    <w:rsid w:val="00A7686E"/>
    <w:rsid w:val="00A851E3"/>
    <w:rsid w:val="00A93CEA"/>
    <w:rsid w:val="00AA1607"/>
    <w:rsid w:val="00AC3ADA"/>
    <w:rsid w:val="00AC3D53"/>
    <w:rsid w:val="00AD7C7F"/>
    <w:rsid w:val="00AE28B1"/>
    <w:rsid w:val="00B02BF6"/>
    <w:rsid w:val="00B22E9C"/>
    <w:rsid w:val="00B37B42"/>
    <w:rsid w:val="00B56C3E"/>
    <w:rsid w:val="00B6147E"/>
    <w:rsid w:val="00B847A2"/>
    <w:rsid w:val="00B86055"/>
    <w:rsid w:val="00B94303"/>
    <w:rsid w:val="00B968B8"/>
    <w:rsid w:val="00BA7712"/>
    <w:rsid w:val="00BB54E8"/>
    <w:rsid w:val="00BC072B"/>
    <w:rsid w:val="00C36819"/>
    <w:rsid w:val="00C609C4"/>
    <w:rsid w:val="00CA4C04"/>
    <w:rsid w:val="00CD0DBA"/>
    <w:rsid w:val="00CD6484"/>
    <w:rsid w:val="00CE1F09"/>
    <w:rsid w:val="00CF6D47"/>
    <w:rsid w:val="00D17D19"/>
    <w:rsid w:val="00D30923"/>
    <w:rsid w:val="00D33160"/>
    <w:rsid w:val="00D37017"/>
    <w:rsid w:val="00D6389D"/>
    <w:rsid w:val="00D934F9"/>
    <w:rsid w:val="00DB61D4"/>
    <w:rsid w:val="00DD241C"/>
    <w:rsid w:val="00DE3105"/>
    <w:rsid w:val="00DE4FC0"/>
    <w:rsid w:val="00DF73D1"/>
    <w:rsid w:val="00E37675"/>
    <w:rsid w:val="00E439A7"/>
    <w:rsid w:val="00E77A72"/>
    <w:rsid w:val="00E91B97"/>
    <w:rsid w:val="00EA6F8D"/>
    <w:rsid w:val="00EC0A7F"/>
    <w:rsid w:val="00EC4148"/>
    <w:rsid w:val="00ED5B72"/>
    <w:rsid w:val="00EE0982"/>
    <w:rsid w:val="00EF2E40"/>
    <w:rsid w:val="00F10192"/>
    <w:rsid w:val="00F1577C"/>
    <w:rsid w:val="00F2669C"/>
    <w:rsid w:val="00F26971"/>
    <w:rsid w:val="00F26A87"/>
    <w:rsid w:val="00F41413"/>
    <w:rsid w:val="00F60D2F"/>
    <w:rsid w:val="00F6294E"/>
    <w:rsid w:val="00F86D97"/>
    <w:rsid w:val="00FA1A39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3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1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4928EE"/>
    <w:pPr>
      <w:suppressAutoHyphens/>
      <w:spacing w:line="360" w:lineRule="auto"/>
      <w:ind w:firstLine="720"/>
      <w:jc w:val="center"/>
    </w:pPr>
    <w:rPr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4928EE"/>
    <w:pPr>
      <w:suppressAutoHyphens/>
      <w:spacing w:line="360" w:lineRule="auto"/>
      <w:ind w:firstLine="708"/>
      <w:jc w:val="center"/>
    </w:pPr>
    <w:rPr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4928EE"/>
  </w:style>
  <w:style w:type="character" w:customStyle="1" w:styleId="msonormal0">
    <w:name w:val="msonormal"/>
    <w:basedOn w:val="a0"/>
    <w:rsid w:val="004928EE"/>
  </w:style>
  <w:style w:type="character" w:customStyle="1" w:styleId="msotitle0">
    <w:name w:val="msotitle"/>
    <w:basedOn w:val="a0"/>
    <w:rsid w:val="004928EE"/>
  </w:style>
  <w:style w:type="paragraph" w:customStyle="1" w:styleId="ConsPlusNormal0">
    <w:name w:val="ConsPlusNormal"/>
    <w:rsid w:val="009C71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D93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5687-A1C0-4CBB-9268-09FA3AC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2707</CharactersWithSpaces>
  <SharedDoc>false</SharedDoc>
  <HyperlinkBase>Центр правовой поддержки МСУ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Артур</cp:lastModifiedBy>
  <cp:revision>40</cp:revision>
  <cp:lastPrinted>2023-07-06T09:17:00Z</cp:lastPrinted>
  <dcterms:created xsi:type="dcterms:W3CDTF">2018-04-18T12:22:00Z</dcterms:created>
  <dcterms:modified xsi:type="dcterms:W3CDTF">2023-07-06T09:18:00Z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