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8" w:rsidRDefault="00CB3098" w:rsidP="00CB3098">
      <w:pPr>
        <w:pStyle w:val="a5"/>
      </w:pPr>
    </w:p>
    <w:p w:rsidR="00242068" w:rsidRPr="00DA0F42" w:rsidRDefault="00242068" w:rsidP="0024206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57524" w:rsidRPr="00657524" w:rsidRDefault="00657524" w:rsidP="00657524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7524">
        <w:rPr>
          <w:rFonts w:ascii="Times New Roman" w:hAnsi="Times New Roman"/>
          <w:b/>
          <w:color w:val="000000" w:themeColor="text1"/>
          <w:sz w:val="28"/>
          <w:szCs w:val="28"/>
        </w:rPr>
        <w:t>На территории Астраханской области по гаражной амнистии</w:t>
      </w:r>
    </w:p>
    <w:p w:rsidR="00F55D5F" w:rsidRDefault="00657524" w:rsidP="00657524">
      <w:pPr>
        <w:pStyle w:val="a6"/>
        <w:spacing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7524">
        <w:rPr>
          <w:rFonts w:ascii="Times New Roman" w:hAnsi="Times New Roman"/>
          <w:b/>
          <w:color w:val="000000" w:themeColor="text1"/>
          <w:sz w:val="28"/>
          <w:szCs w:val="28"/>
        </w:rPr>
        <w:t>оформлено 1442 объекта недвижимости</w:t>
      </w:r>
    </w:p>
    <w:p w:rsidR="00657524" w:rsidRPr="00657524" w:rsidRDefault="00657524" w:rsidP="00657524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57524" w:rsidRPr="00657524" w:rsidRDefault="00083B5A" w:rsidP="00657524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pict>
          <v:shape id="_x0000_s1034" type="#_x0000_t75" style="position:absolute;left:0;text-align:left;margin-left:279.35pt;margin-top:1.6pt;width:184.5pt;height:186.2pt;z-index:-251658752;mso-position-horizontal-relative:text;mso-position-vertical-relative:text;mso-width-relative:page;mso-height-relative:page" wrapcoords="-99 0 -99 21502 21600 21502 21600 0 -99 0">
            <v:imagedata r:id="rId6" o:title="гаражная "/>
            <w10:wrap type="tight"/>
          </v:shape>
        </w:pict>
      </w:r>
      <w:r w:rsidR="00657524"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Астраханской области с начала действия закона «о гаражной амнистии» Управлением </w:t>
      </w:r>
      <w:proofErr w:type="spellStart"/>
      <w:r w:rsidR="00657524"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="00657524"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зарегистрировано 1442 объекта недвижимости общей площадью 30 831 </w:t>
      </w:r>
      <w:proofErr w:type="spellStart"/>
      <w:r w:rsidR="00657524"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кв.м</w:t>
      </w:r>
      <w:proofErr w:type="spellEnd"/>
      <w:r w:rsidR="00657524"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Из них 362 объекта гаражного назначения и более тысячи земельных участков.</w:t>
      </w:r>
    </w:p>
    <w:p w:rsidR="00657524" w:rsidRPr="00657524" w:rsidRDefault="00657524" w:rsidP="00657524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Напоминаем, что «гаражная амнистия» действует с 1 сентября 2021 года и продлится до 1 сентября 2026 года. По «гаражной амнистии» можно </w:t>
      </w:r>
      <w:bookmarkStart w:id="0" w:name="_GoBack"/>
      <w:bookmarkEnd w:id="0"/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оформить в собственность гараж и земельный участок под ним в упрощенном порядке. Указанные объекты должны быть построены до 30 декабря 2004 года, то есть до вступления в силу Градостроительного кодекса РФ, быть капитальными, иметь фундамент и прочную связь с землей.</w:t>
      </w:r>
    </w:p>
    <w:p w:rsidR="00657524" w:rsidRPr="00657524" w:rsidRDefault="00657524" w:rsidP="00657524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За оформлением прав на гараж и земельный участок необходимо обратиться в муниципальный орган власти, в границах которого расположен объект недвижимого имущества, который после получения документов самостоятельно направит их в Управление </w:t>
      </w:r>
      <w:proofErr w:type="spellStart"/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области.</w:t>
      </w:r>
    </w:p>
    <w:p w:rsidR="00657524" w:rsidRPr="00657524" w:rsidRDefault="00657524" w:rsidP="00657524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57524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«Главным преимуществом закона для владельцев гаражных построек является получение официального правового статуса для таких объектов недвижимости. Гараж и земельный участок, оформленные в собственность, являются самостоятельными объектами гражданского оборота, которые можно продать, подарить, завещать»,</w:t>
      </w:r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 отмечает руководитель Управления </w:t>
      </w:r>
      <w:proofErr w:type="spellStart"/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</w:t>
      </w:r>
      <w:r w:rsidRPr="00657524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Олег Козьменко.</w:t>
      </w:r>
    </w:p>
    <w:p w:rsidR="00657524" w:rsidRPr="00657524" w:rsidRDefault="00657524" w:rsidP="00657524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 официальном сайте </w:t>
      </w:r>
      <w:proofErr w:type="spellStart"/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размещены </w:t>
      </w:r>
      <w:hyperlink r:id="rId7" w:history="1">
        <w:r w:rsidRPr="00657524">
          <w:rPr>
            <w:rStyle w:val="a7"/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методические рекомендации</w:t>
        </w:r>
      </w:hyperlink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где содержатся пошаговые инструкции для граждан по оформлению прав на гаражи и земельные участки под ними. Также там опубликованы ответы на </w:t>
      </w:r>
      <w:hyperlink r:id="rId8" w:history="1">
        <w:r w:rsidRPr="00657524">
          <w:rPr>
            <w:rStyle w:val="a7"/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часто задаваемые вопросы</w:t>
        </w:r>
      </w:hyperlink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которые также помогут </w:t>
      </w:r>
      <w:proofErr w:type="spellStart"/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астраханцам</w:t>
      </w:r>
      <w:proofErr w:type="spellEnd"/>
      <w:r w:rsidRPr="0065752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при оформлении прав на объекты гаражного назначения.</w:t>
      </w:r>
    </w:p>
    <w:p w:rsidR="008573BD" w:rsidRDefault="008573BD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657524" w:rsidRDefault="00657524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657524" w:rsidRDefault="00657524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Материал подготовлен Управлением Росреестра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9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2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3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F02F6"/>
    <w:rsid w:val="00017C2B"/>
    <w:rsid w:val="00033BD4"/>
    <w:rsid w:val="000403C3"/>
    <w:rsid w:val="0005472B"/>
    <w:rsid w:val="00083B5A"/>
    <w:rsid w:val="00094AD3"/>
    <w:rsid w:val="000D63A0"/>
    <w:rsid w:val="000F142A"/>
    <w:rsid w:val="0010260F"/>
    <w:rsid w:val="00114E6E"/>
    <w:rsid w:val="001252F8"/>
    <w:rsid w:val="00126FBE"/>
    <w:rsid w:val="00152677"/>
    <w:rsid w:val="00154F01"/>
    <w:rsid w:val="00157B4D"/>
    <w:rsid w:val="00172F80"/>
    <w:rsid w:val="00186A12"/>
    <w:rsid w:val="001B367E"/>
    <w:rsid w:val="001F6CF1"/>
    <w:rsid w:val="00235EEF"/>
    <w:rsid w:val="00242068"/>
    <w:rsid w:val="002860BC"/>
    <w:rsid w:val="00294C2C"/>
    <w:rsid w:val="002A6516"/>
    <w:rsid w:val="002B456C"/>
    <w:rsid w:val="002C684D"/>
    <w:rsid w:val="002D15FB"/>
    <w:rsid w:val="002F6707"/>
    <w:rsid w:val="00320B3F"/>
    <w:rsid w:val="00323E1B"/>
    <w:rsid w:val="003A5A55"/>
    <w:rsid w:val="003A63C1"/>
    <w:rsid w:val="003E45EC"/>
    <w:rsid w:val="003E778A"/>
    <w:rsid w:val="003F5D36"/>
    <w:rsid w:val="004326D6"/>
    <w:rsid w:val="00467644"/>
    <w:rsid w:val="004756B9"/>
    <w:rsid w:val="00476E54"/>
    <w:rsid w:val="00484984"/>
    <w:rsid w:val="00495C8F"/>
    <w:rsid w:val="004C0EA9"/>
    <w:rsid w:val="004D4D81"/>
    <w:rsid w:val="004E3DB9"/>
    <w:rsid w:val="00513573"/>
    <w:rsid w:val="00516589"/>
    <w:rsid w:val="00522281"/>
    <w:rsid w:val="00567942"/>
    <w:rsid w:val="00594ABF"/>
    <w:rsid w:val="005A5C60"/>
    <w:rsid w:val="005C003B"/>
    <w:rsid w:val="005D10A2"/>
    <w:rsid w:val="005D3C00"/>
    <w:rsid w:val="005D46CD"/>
    <w:rsid w:val="005E1559"/>
    <w:rsid w:val="00650909"/>
    <w:rsid w:val="006560BC"/>
    <w:rsid w:val="00657524"/>
    <w:rsid w:val="00660277"/>
    <w:rsid w:val="00676C8D"/>
    <w:rsid w:val="006B4278"/>
    <w:rsid w:val="0071431F"/>
    <w:rsid w:val="00717A90"/>
    <w:rsid w:val="00736097"/>
    <w:rsid w:val="007563D3"/>
    <w:rsid w:val="007B79E5"/>
    <w:rsid w:val="007C14E8"/>
    <w:rsid w:val="007C7D8A"/>
    <w:rsid w:val="007E4699"/>
    <w:rsid w:val="007F173C"/>
    <w:rsid w:val="00812D4E"/>
    <w:rsid w:val="0084655B"/>
    <w:rsid w:val="00851664"/>
    <w:rsid w:val="00854976"/>
    <w:rsid w:val="008573BD"/>
    <w:rsid w:val="00875205"/>
    <w:rsid w:val="008A22AE"/>
    <w:rsid w:val="008B315C"/>
    <w:rsid w:val="008F40AD"/>
    <w:rsid w:val="009269EC"/>
    <w:rsid w:val="009313F1"/>
    <w:rsid w:val="009544EF"/>
    <w:rsid w:val="009923DE"/>
    <w:rsid w:val="00995DBA"/>
    <w:rsid w:val="009A54D4"/>
    <w:rsid w:val="009B7650"/>
    <w:rsid w:val="009C4818"/>
    <w:rsid w:val="009E0F91"/>
    <w:rsid w:val="009F212D"/>
    <w:rsid w:val="00A13E12"/>
    <w:rsid w:val="00A23BEF"/>
    <w:rsid w:val="00A33C7E"/>
    <w:rsid w:val="00A36C70"/>
    <w:rsid w:val="00A371C1"/>
    <w:rsid w:val="00A43978"/>
    <w:rsid w:val="00A47881"/>
    <w:rsid w:val="00A543A7"/>
    <w:rsid w:val="00AC53F4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4635C"/>
    <w:rsid w:val="00B66234"/>
    <w:rsid w:val="00BA4C3D"/>
    <w:rsid w:val="00BB119A"/>
    <w:rsid w:val="00BD2A3D"/>
    <w:rsid w:val="00C03E02"/>
    <w:rsid w:val="00C050F2"/>
    <w:rsid w:val="00C24313"/>
    <w:rsid w:val="00C269EF"/>
    <w:rsid w:val="00C436E0"/>
    <w:rsid w:val="00C553D6"/>
    <w:rsid w:val="00CA50EE"/>
    <w:rsid w:val="00CB3098"/>
    <w:rsid w:val="00CB6773"/>
    <w:rsid w:val="00CE2846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E14C22"/>
    <w:rsid w:val="00E306F4"/>
    <w:rsid w:val="00E42A7C"/>
    <w:rsid w:val="00E52806"/>
    <w:rsid w:val="00E55FB3"/>
    <w:rsid w:val="00E66277"/>
    <w:rsid w:val="00E9072E"/>
    <w:rsid w:val="00E93FE4"/>
    <w:rsid w:val="00EC490F"/>
    <w:rsid w:val="00ED215D"/>
    <w:rsid w:val="00EE05A5"/>
    <w:rsid w:val="00EF2A62"/>
    <w:rsid w:val="00EF2B1A"/>
    <w:rsid w:val="00F55D5F"/>
    <w:rsid w:val="00F65163"/>
    <w:rsid w:val="00F93AAB"/>
    <w:rsid w:val="00FA7D14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093DF61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activity/normativno-pravovoe-regulirovanie-v-sfere-nedvizhimosti/pozitsii-po-voprosam-pravoprimeneniya/o-realizatsii-polozheniy-federalnogo-zakona-ot-05-04-2021-79-fz-o-vnesenii-izmeneniy-v-otdelnye-zako/" TargetMode="External"/><Relationship Id="rId13" Type="http://schemas.openxmlformats.org/officeDocument/2006/relationships/hyperlink" Target="https://m.vk.com/rosreestr3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osreestr.gov.ru/upload/Doc/press/&#1043;&#1072;&#1088;&#1072;&#1078;&#1085;&#1072;&#1103;_&#1072;&#1084;&#1085;&#1080;&#1089;&#1090;&#1080;&#1103;_&#1084;&#1077;&#1090;&#1086;&#1076;&#1080;&#1095;&#1082;&#1072;.pdf" TargetMode="External"/><Relationship Id="rId12" Type="http://schemas.openxmlformats.org/officeDocument/2006/relationships/hyperlink" Target="https://t.me/rosreestr3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ok.ru/group57442898411746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rosreestr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il.rambler.ru/compose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53</cp:revision>
  <cp:lastPrinted>2021-04-20T16:11:00Z</cp:lastPrinted>
  <dcterms:created xsi:type="dcterms:W3CDTF">2022-05-27T10:42:00Z</dcterms:created>
  <dcterms:modified xsi:type="dcterms:W3CDTF">2025-01-23T09:10:00Z</dcterms:modified>
</cp:coreProperties>
</file>