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5F0" w:rsidRPr="0054564D" w:rsidRDefault="00AC27DB" w:rsidP="00710A18">
      <w:pPr>
        <w:rPr>
          <w:rFonts w:ascii="Times New Roman" w:hAnsi="Times New Roman" w:cs="Times New Roman"/>
          <w:sz w:val="28"/>
          <w:szCs w:val="28"/>
        </w:rPr>
      </w:pPr>
      <w:r>
        <w:rPr>
          <w:noProof/>
          <w:lang w:eastAsia="ru-RU"/>
        </w:rPr>
        <w:drawing>
          <wp:anchor distT="0" distB="0" distL="114300" distR="114300" simplePos="0" relativeHeight="251656704" behindDoc="1" locked="0" layoutInCell="1" allowOverlap="1" wp14:anchorId="22EEF0F0" wp14:editId="439DFB08">
            <wp:simplePos x="0" y="0"/>
            <wp:positionH relativeFrom="column">
              <wp:posOffset>57150</wp:posOffset>
            </wp:positionH>
            <wp:positionV relativeFrom="paragraph">
              <wp:posOffset>238125</wp:posOffset>
            </wp:positionV>
            <wp:extent cx="1984211" cy="729205"/>
            <wp:effectExtent l="0" t="0" r="0" b="0"/>
            <wp:wrapTight wrapText="bothSides">
              <wp:wrapPolygon edited="0">
                <wp:start x="2904" y="0"/>
                <wp:lineTo x="0" y="4516"/>
                <wp:lineTo x="0" y="11854"/>
                <wp:lineTo x="2074" y="18063"/>
                <wp:lineTo x="2074" y="19192"/>
                <wp:lineTo x="2282" y="20885"/>
                <wp:lineTo x="2697" y="20885"/>
                <wp:lineTo x="4356" y="20885"/>
                <wp:lineTo x="6015" y="20885"/>
                <wp:lineTo x="18461" y="18627"/>
                <wp:lineTo x="18461" y="18063"/>
                <wp:lineTo x="21365" y="15805"/>
                <wp:lineTo x="21365" y="12983"/>
                <wp:lineTo x="17009" y="9031"/>
                <wp:lineTo x="18046" y="6209"/>
                <wp:lineTo x="16802" y="5080"/>
                <wp:lineTo x="4149" y="0"/>
                <wp:lineTo x="290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4211" cy="729205"/>
                    </a:xfrm>
                    <a:prstGeom prst="rect">
                      <a:avLst/>
                    </a:prstGeom>
                  </pic:spPr>
                </pic:pic>
              </a:graphicData>
            </a:graphic>
            <wp14:sizeRelH relativeFrom="page">
              <wp14:pctWidth>0</wp14:pctWidth>
            </wp14:sizeRelH>
            <wp14:sizeRelV relativeFrom="page">
              <wp14:pctHeight>0</wp14:pctHeight>
            </wp14:sizeRelV>
          </wp:anchor>
        </w:drawing>
      </w:r>
    </w:p>
    <w:p w:rsidR="00AC27DB" w:rsidRDefault="00D264B3" w:rsidP="002F2BF2">
      <w:pPr>
        <w:spacing w:line="360" w:lineRule="auto"/>
        <w:jc w:val="center"/>
        <w:rPr>
          <w:rFonts w:ascii="Times New Roman" w:hAnsi="Times New Roman" w:cs="Times New Roman"/>
          <w:b/>
          <w:sz w:val="28"/>
          <w:szCs w:val="28"/>
        </w:rPr>
      </w:pPr>
      <w:r w:rsidRPr="006B211A">
        <w:rPr>
          <w:rFonts w:ascii="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1558925</wp:posOffset>
            </wp:positionH>
            <wp:positionV relativeFrom="paragraph">
              <wp:posOffset>144145</wp:posOffset>
            </wp:positionV>
            <wp:extent cx="2495550" cy="386634"/>
            <wp:effectExtent l="0" t="0" r="0" b="0"/>
            <wp:wrapTight wrapText="bothSides">
              <wp:wrapPolygon edited="0">
                <wp:start x="1154" y="0"/>
                <wp:lineTo x="0" y="2132"/>
                <wp:lineTo x="0" y="11724"/>
                <wp:lineTo x="824" y="17053"/>
                <wp:lineTo x="824" y="20250"/>
                <wp:lineTo x="989" y="20250"/>
                <wp:lineTo x="2144" y="20250"/>
                <wp:lineTo x="21270" y="20250"/>
                <wp:lineTo x="21435" y="17053"/>
                <wp:lineTo x="21435" y="2132"/>
                <wp:lineTo x="1979" y="0"/>
                <wp:lineTo x="1154" y="0"/>
              </wp:wrapPolygon>
            </wp:wrapTight>
            <wp:docPr id="2" name="Рисунок 2" descr="C:\Users\TabakovaSA\Downloads\Логоти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bakovaSA\Downloads\Логотип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86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C42" w:rsidRPr="00EB5D27" w:rsidRDefault="00715C42" w:rsidP="00CF580E">
      <w:pPr>
        <w:spacing w:line="360" w:lineRule="auto"/>
        <w:rPr>
          <w:rFonts w:ascii="Times New Roman" w:eastAsia="SimSun" w:hAnsi="Times New Roman" w:cs="Times New Roman"/>
          <w:noProof/>
          <w:kern w:val="1"/>
          <w:sz w:val="28"/>
          <w:szCs w:val="28"/>
          <w:lang w:eastAsia="hi-IN" w:bidi="hi-IN"/>
        </w:rPr>
      </w:pPr>
    </w:p>
    <w:p w:rsidR="00D264B3" w:rsidRDefault="00D264B3" w:rsidP="00D264B3">
      <w:pPr>
        <w:shd w:val="clear" w:color="auto" w:fill="FFFFFF"/>
        <w:spacing w:after="360" w:line="240" w:lineRule="auto"/>
        <w:jc w:val="center"/>
        <w:outlineLvl w:val="0"/>
        <w:rPr>
          <w:rFonts w:ascii="Times New Roman" w:eastAsia="Times New Roman" w:hAnsi="Times New Roman" w:cs="Times New Roman"/>
          <w:b/>
          <w:bCs/>
          <w:kern w:val="36"/>
          <w:sz w:val="28"/>
          <w:szCs w:val="28"/>
          <w:lang w:eastAsia="ru-RU"/>
        </w:rPr>
      </w:pPr>
    </w:p>
    <w:p w:rsidR="0092445D" w:rsidRPr="00396D64" w:rsidRDefault="00D264B3" w:rsidP="00396D64">
      <w:pPr>
        <w:shd w:val="clear" w:color="auto" w:fill="FFFFFF"/>
        <w:spacing w:after="360" w:line="240" w:lineRule="auto"/>
        <w:jc w:val="center"/>
        <w:outlineLvl w:val="0"/>
        <w:rPr>
          <w:rFonts w:ascii="Times New Roman" w:eastAsia="Times New Roman" w:hAnsi="Times New Roman" w:cs="Times New Roman"/>
          <w:b/>
          <w:bCs/>
          <w:color w:val="000000" w:themeColor="text1"/>
          <w:kern w:val="36"/>
          <w:sz w:val="28"/>
          <w:szCs w:val="28"/>
          <w:lang w:eastAsia="ru-RU"/>
        </w:rPr>
      </w:pPr>
      <w:r w:rsidRPr="00D264B3">
        <w:rPr>
          <w:rFonts w:ascii="Times New Roman" w:eastAsia="Times New Roman" w:hAnsi="Times New Roman" w:cs="Times New Roman"/>
          <w:b/>
          <w:bCs/>
          <w:kern w:val="36"/>
          <w:sz w:val="28"/>
          <w:szCs w:val="28"/>
          <w:lang w:eastAsia="ru-RU"/>
        </w:rPr>
        <w:t xml:space="preserve">На территории Астраханской области начались комплексные </w:t>
      </w:r>
      <w:r w:rsidRPr="00396D64">
        <w:rPr>
          <w:rFonts w:ascii="Times New Roman" w:eastAsia="Times New Roman" w:hAnsi="Times New Roman" w:cs="Times New Roman"/>
          <w:b/>
          <w:bCs/>
          <w:color w:val="000000" w:themeColor="text1"/>
          <w:kern w:val="36"/>
          <w:sz w:val="28"/>
          <w:szCs w:val="28"/>
          <w:lang w:eastAsia="ru-RU"/>
        </w:rPr>
        <w:t>кадастровые работы</w:t>
      </w:r>
    </w:p>
    <w:p w:rsidR="00396D64" w:rsidRDefault="00396D64" w:rsidP="00396D64">
      <w:pPr>
        <w:spacing w:after="0" w:line="240" w:lineRule="auto"/>
        <w:ind w:firstLine="708"/>
        <w:jc w:val="both"/>
        <w:rPr>
          <w:rFonts w:ascii="Times New Roman" w:hAnsi="Times New Roman" w:cs="Times New Roman"/>
          <w:color w:val="000000" w:themeColor="text1"/>
          <w:sz w:val="28"/>
          <w:szCs w:val="28"/>
        </w:rPr>
      </w:pPr>
      <w:r>
        <w:rPr>
          <w:noProof/>
        </w:rPr>
        <w:pict>
          <v:shape id="_x0000_s1027" type="#_x0000_t75" style="position:absolute;left:0;text-align:left;margin-left:280pt;margin-top:8.4pt;width:186.75pt;height:186.75pt;z-index:-251656704;mso-position-horizontal-relative:text;mso-position-vertical-relative:text;mso-width-relative:page;mso-height-relative:page" wrapcoords="-67 0 -67 21533 21600 21533 21600 0 -67 0">
            <v:imagedata r:id="rId7" o:title="1BN"/>
            <w10:wrap type="tight"/>
          </v:shape>
        </w:pict>
      </w:r>
      <w:r w:rsidRPr="00396D64">
        <w:rPr>
          <w:rFonts w:ascii="Times New Roman" w:hAnsi="Times New Roman" w:cs="Times New Roman"/>
          <w:color w:val="000000" w:themeColor="text1"/>
          <w:sz w:val="28"/>
          <w:szCs w:val="28"/>
          <w:shd w:val="clear" w:color="auto" w:fill="FFFFFF"/>
        </w:rPr>
        <w:t xml:space="preserve">На территории Астраханской области в 2025 году комплексные кадастровые работы федерального значения пройдут в 42 кадастровых кварталах, расположенных на территориях </w:t>
      </w:r>
      <w:proofErr w:type="spellStart"/>
      <w:r w:rsidRPr="00396D64">
        <w:rPr>
          <w:rFonts w:ascii="Times New Roman" w:hAnsi="Times New Roman" w:cs="Times New Roman"/>
          <w:color w:val="000000" w:themeColor="text1"/>
          <w:sz w:val="28"/>
          <w:szCs w:val="28"/>
          <w:shd w:val="clear" w:color="auto" w:fill="FFFFFF"/>
        </w:rPr>
        <w:t>Ахтубинского</w:t>
      </w:r>
      <w:proofErr w:type="spellEnd"/>
      <w:r w:rsidRPr="00396D64">
        <w:rPr>
          <w:rFonts w:ascii="Times New Roman" w:hAnsi="Times New Roman" w:cs="Times New Roman"/>
          <w:color w:val="000000" w:themeColor="text1"/>
          <w:sz w:val="28"/>
          <w:szCs w:val="28"/>
          <w:shd w:val="clear" w:color="auto" w:fill="FFFFFF"/>
        </w:rPr>
        <w:t xml:space="preserve">, </w:t>
      </w:r>
      <w:proofErr w:type="spellStart"/>
      <w:r w:rsidRPr="00396D64">
        <w:rPr>
          <w:rFonts w:ascii="Times New Roman" w:hAnsi="Times New Roman" w:cs="Times New Roman"/>
          <w:color w:val="000000" w:themeColor="text1"/>
          <w:sz w:val="28"/>
          <w:szCs w:val="28"/>
          <w:shd w:val="clear" w:color="auto" w:fill="FFFFFF"/>
        </w:rPr>
        <w:t>Енотаевского</w:t>
      </w:r>
      <w:proofErr w:type="spellEnd"/>
      <w:r w:rsidRPr="00396D64">
        <w:rPr>
          <w:rFonts w:ascii="Times New Roman" w:hAnsi="Times New Roman" w:cs="Times New Roman"/>
          <w:color w:val="000000" w:themeColor="text1"/>
          <w:sz w:val="28"/>
          <w:szCs w:val="28"/>
          <w:shd w:val="clear" w:color="auto" w:fill="FFFFFF"/>
        </w:rPr>
        <w:t xml:space="preserve">, </w:t>
      </w:r>
      <w:proofErr w:type="spellStart"/>
      <w:r w:rsidRPr="00396D64">
        <w:rPr>
          <w:rFonts w:ascii="Times New Roman" w:hAnsi="Times New Roman" w:cs="Times New Roman"/>
          <w:color w:val="000000" w:themeColor="text1"/>
          <w:sz w:val="28"/>
          <w:szCs w:val="28"/>
          <w:shd w:val="clear" w:color="auto" w:fill="FFFFFF"/>
        </w:rPr>
        <w:t>Икрянинского</w:t>
      </w:r>
      <w:proofErr w:type="spellEnd"/>
      <w:r w:rsidRPr="00396D64">
        <w:rPr>
          <w:rFonts w:ascii="Times New Roman" w:hAnsi="Times New Roman" w:cs="Times New Roman"/>
          <w:color w:val="000000" w:themeColor="text1"/>
          <w:sz w:val="28"/>
          <w:szCs w:val="28"/>
          <w:shd w:val="clear" w:color="auto" w:fill="FFFFFF"/>
        </w:rPr>
        <w:t xml:space="preserve">, Красноярского, Лиманского, </w:t>
      </w:r>
      <w:proofErr w:type="spellStart"/>
      <w:r w:rsidRPr="00396D64">
        <w:rPr>
          <w:rFonts w:ascii="Times New Roman" w:hAnsi="Times New Roman" w:cs="Times New Roman"/>
          <w:color w:val="000000" w:themeColor="text1"/>
          <w:sz w:val="28"/>
          <w:szCs w:val="28"/>
          <w:shd w:val="clear" w:color="auto" w:fill="FFFFFF"/>
        </w:rPr>
        <w:t>Наримановского</w:t>
      </w:r>
      <w:proofErr w:type="spellEnd"/>
      <w:r w:rsidRPr="00396D64">
        <w:rPr>
          <w:rFonts w:ascii="Times New Roman" w:hAnsi="Times New Roman" w:cs="Times New Roman"/>
          <w:color w:val="000000" w:themeColor="text1"/>
          <w:sz w:val="28"/>
          <w:szCs w:val="28"/>
          <w:shd w:val="clear" w:color="auto" w:fill="FFFFFF"/>
        </w:rPr>
        <w:t xml:space="preserve">, Приволжского, </w:t>
      </w:r>
      <w:proofErr w:type="spellStart"/>
      <w:r w:rsidRPr="00396D64">
        <w:rPr>
          <w:rFonts w:ascii="Times New Roman" w:hAnsi="Times New Roman" w:cs="Times New Roman"/>
          <w:color w:val="000000" w:themeColor="text1"/>
          <w:sz w:val="28"/>
          <w:szCs w:val="28"/>
          <w:shd w:val="clear" w:color="auto" w:fill="FFFFFF"/>
        </w:rPr>
        <w:t>Харабалинского</w:t>
      </w:r>
      <w:proofErr w:type="spellEnd"/>
      <w:r w:rsidRPr="00396D64">
        <w:rPr>
          <w:rFonts w:ascii="Times New Roman" w:hAnsi="Times New Roman" w:cs="Times New Roman"/>
          <w:color w:val="000000" w:themeColor="text1"/>
          <w:sz w:val="28"/>
          <w:szCs w:val="28"/>
          <w:shd w:val="clear" w:color="auto" w:fill="FFFFFF"/>
        </w:rPr>
        <w:t xml:space="preserve">, </w:t>
      </w:r>
      <w:proofErr w:type="spellStart"/>
      <w:r w:rsidRPr="00396D64">
        <w:rPr>
          <w:rFonts w:ascii="Times New Roman" w:hAnsi="Times New Roman" w:cs="Times New Roman"/>
          <w:color w:val="000000" w:themeColor="text1"/>
          <w:sz w:val="28"/>
          <w:szCs w:val="28"/>
          <w:shd w:val="clear" w:color="auto" w:fill="FFFFFF"/>
        </w:rPr>
        <w:t>Черноярского</w:t>
      </w:r>
      <w:proofErr w:type="spellEnd"/>
      <w:r w:rsidRPr="00396D64">
        <w:rPr>
          <w:rFonts w:ascii="Times New Roman" w:hAnsi="Times New Roman" w:cs="Times New Roman"/>
          <w:color w:val="000000" w:themeColor="text1"/>
          <w:sz w:val="28"/>
          <w:szCs w:val="28"/>
          <w:shd w:val="clear" w:color="auto" w:fill="FFFFFF"/>
        </w:rPr>
        <w:t xml:space="preserve"> районов и города Астрахани. </w:t>
      </w:r>
    </w:p>
    <w:p w:rsidR="00396D64" w:rsidRDefault="00396D64" w:rsidP="00396D64">
      <w:pPr>
        <w:spacing w:after="0" w:line="240" w:lineRule="auto"/>
        <w:ind w:firstLine="708"/>
        <w:jc w:val="both"/>
        <w:rPr>
          <w:rFonts w:ascii="Times New Roman" w:hAnsi="Times New Roman" w:cs="Times New Roman"/>
          <w:color w:val="000000" w:themeColor="text1"/>
          <w:sz w:val="28"/>
          <w:szCs w:val="28"/>
        </w:rPr>
      </w:pPr>
      <w:r w:rsidRPr="00396D64">
        <w:rPr>
          <w:rFonts w:ascii="Times New Roman" w:hAnsi="Times New Roman" w:cs="Times New Roman"/>
          <w:color w:val="000000" w:themeColor="text1"/>
          <w:sz w:val="28"/>
          <w:szCs w:val="28"/>
          <w:shd w:val="clear" w:color="auto" w:fill="FFFFFF"/>
        </w:rPr>
        <w:t>Стоит отметить, что комплексные кадастровые работы проводятся с целью уточнения местоположения границ земельных участков, установления или уточнения местоположения зданий, сооружений и объектов незавершенного строительства на земельном участке, исправления реестровых ошибок в местоположении указанных объектов.</w:t>
      </w:r>
    </w:p>
    <w:p w:rsidR="00396D64" w:rsidRDefault="00396D64" w:rsidP="00396D64">
      <w:pPr>
        <w:spacing w:after="0" w:line="240" w:lineRule="auto"/>
        <w:ind w:firstLine="708"/>
        <w:jc w:val="both"/>
        <w:rPr>
          <w:rFonts w:ascii="Times New Roman" w:hAnsi="Times New Roman" w:cs="Times New Roman"/>
          <w:color w:val="000000" w:themeColor="text1"/>
          <w:sz w:val="28"/>
          <w:szCs w:val="28"/>
        </w:rPr>
      </w:pPr>
      <w:r w:rsidRPr="00396D64">
        <w:rPr>
          <w:rStyle w:val="media-text-style"/>
          <w:rFonts w:ascii="Times New Roman" w:hAnsi="Times New Roman" w:cs="Times New Roman"/>
          <w:i/>
          <w:iCs/>
          <w:color w:val="000000" w:themeColor="text1"/>
          <w:sz w:val="28"/>
          <w:szCs w:val="28"/>
          <w:shd w:val="clear" w:color="auto" w:fill="FFFFFF"/>
        </w:rPr>
        <w:t>«Преимуществом комплексных кадастровых работ федерального значения является то, что все работы по уточнению местоположения границ земельных участков будут проводиться за счет федерального бюджета, то есть собственникам не придется нести расходы на оплату услуг кадастрового инженера. Также сотрудники ППК "</w:t>
      </w:r>
      <w:proofErr w:type="spellStart"/>
      <w:r w:rsidRPr="00396D64">
        <w:rPr>
          <w:rStyle w:val="media-text-style"/>
          <w:rFonts w:ascii="Times New Roman" w:hAnsi="Times New Roman" w:cs="Times New Roman"/>
          <w:i/>
          <w:iCs/>
          <w:color w:val="000000" w:themeColor="text1"/>
          <w:sz w:val="28"/>
          <w:szCs w:val="28"/>
          <w:shd w:val="clear" w:color="auto" w:fill="FFFFFF"/>
        </w:rPr>
        <w:t>Роскадастр</w:t>
      </w:r>
      <w:proofErr w:type="spellEnd"/>
      <w:r w:rsidRPr="00396D64">
        <w:rPr>
          <w:rStyle w:val="media-text-style"/>
          <w:rFonts w:ascii="Times New Roman" w:hAnsi="Times New Roman" w:cs="Times New Roman"/>
          <w:i/>
          <w:iCs/>
          <w:color w:val="000000" w:themeColor="text1"/>
          <w:sz w:val="28"/>
          <w:szCs w:val="28"/>
          <w:shd w:val="clear" w:color="auto" w:fill="FFFFFF"/>
        </w:rPr>
        <w:t>" расскажут о том, как можно в упрощенном порядке зарегистрировать права на жилой дом, гараж, хозяйственные постройки - воспользоваться положениями о дачной и гаражной амнистии. Кроме того, по желанию гражданина сотрудники ППК "</w:t>
      </w:r>
      <w:proofErr w:type="spellStart"/>
      <w:r w:rsidRPr="00396D64">
        <w:rPr>
          <w:rStyle w:val="media-text-style"/>
          <w:rFonts w:ascii="Times New Roman" w:hAnsi="Times New Roman" w:cs="Times New Roman"/>
          <w:i/>
          <w:iCs/>
          <w:color w:val="000000" w:themeColor="text1"/>
          <w:sz w:val="28"/>
          <w:szCs w:val="28"/>
          <w:shd w:val="clear" w:color="auto" w:fill="FFFFFF"/>
        </w:rPr>
        <w:t>Роскадастр</w:t>
      </w:r>
      <w:proofErr w:type="spellEnd"/>
      <w:r w:rsidRPr="00396D64">
        <w:rPr>
          <w:rStyle w:val="media-text-style"/>
          <w:rFonts w:ascii="Times New Roman" w:hAnsi="Times New Roman" w:cs="Times New Roman"/>
          <w:i/>
          <w:iCs/>
          <w:color w:val="000000" w:themeColor="text1"/>
          <w:sz w:val="28"/>
          <w:szCs w:val="28"/>
          <w:shd w:val="clear" w:color="auto" w:fill="FFFFFF"/>
        </w:rPr>
        <w:t>" могут оказать ему платную услугу по оформлению документов, необходимых для государственной регистрации права на дом и иные постройки, если сведения о таких постройках отсутствуют в ЕГРН. Таким образом гражданин сможет комплексно решить вопрос по оформлению всех необходимых документов о правах на свои объекты недвижимости»</w:t>
      </w:r>
      <w:r w:rsidRPr="00396D64">
        <w:rPr>
          <w:rFonts w:ascii="Times New Roman" w:hAnsi="Times New Roman" w:cs="Times New Roman"/>
          <w:color w:val="000000" w:themeColor="text1"/>
          <w:sz w:val="28"/>
          <w:szCs w:val="28"/>
          <w:shd w:val="clear" w:color="auto" w:fill="FFFFFF"/>
        </w:rPr>
        <w:t xml:space="preserve">, - поясняет руководитель Управления </w:t>
      </w:r>
      <w:proofErr w:type="spellStart"/>
      <w:r w:rsidRPr="00396D64">
        <w:rPr>
          <w:rFonts w:ascii="Times New Roman" w:hAnsi="Times New Roman" w:cs="Times New Roman"/>
          <w:color w:val="000000" w:themeColor="text1"/>
          <w:sz w:val="28"/>
          <w:szCs w:val="28"/>
          <w:shd w:val="clear" w:color="auto" w:fill="FFFFFF"/>
        </w:rPr>
        <w:t>Росреестра</w:t>
      </w:r>
      <w:proofErr w:type="spellEnd"/>
      <w:r w:rsidRPr="00396D64">
        <w:rPr>
          <w:rFonts w:ascii="Times New Roman" w:hAnsi="Times New Roman" w:cs="Times New Roman"/>
          <w:color w:val="000000" w:themeColor="text1"/>
          <w:sz w:val="28"/>
          <w:szCs w:val="28"/>
          <w:shd w:val="clear" w:color="auto" w:fill="FFFFFF"/>
        </w:rPr>
        <w:t xml:space="preserve"> по Астраханской области </w:t>
      </w:r>
      <w:r w:rsidRPr="00396D64">
        <w:rPr>
          <w:rStyle w:val="media-text-style"/>
          <w:rFonts w:ascii="Times New Roman" w:hAnsi="Times New Roman" w:cs="Times New Roman"/>
          <w:b/>
          <w:bCs/>
          <w:color w:val="000000" w:themeColor="text1"/>
          <w:sz w:val="28"/>
          <w:szCs w:val="28"/>
          <w:shd w:val="clear" w:color="auto" w:fill="FFFFFF"/>
        </w:rPr>
        <w:t>Олег Козьменко.</w:t>
      </w:r>
    </w:p>
    <w:p w:rsidR="00396D64" w:rsidRDefault="00396D64" w:rsidP="00396D64">
      <w:pPr>
        <w:spacing w:after="0" w:line="240" w:lineRule="auto"/>
        <w:ind w:firstLine="708"/>
        <w:jc w:val="both"/>
        <w:rPr>
          <w:rFonts w:ascii="Times New Roman" w:hAnsi="Times New Roman" w:cs="Times New Roman"/>
          <w:color w:val="000000" w:themeColor="text1"/>
          <w:sz w:val="28"/>
          <w:szCs w:val="28"/>
        </w:rPr>
      </w:pPr>
      <w:r w:rsidRPr="00396D64">
        <w:rPr>
          <w:rFonts w:ascii="Times New Roman" w:hAnsi="Times New Roman" w:cs="Times New Roman"/>
          <w:color w:val="000000" w:themeColor="text1"/>
          <w:sz w:val="28"/>
          <w:szCs w:val="28"/>
          <w:shd w:val="clear" w:color="auto" w:fill="FFFFFF"/>
        </w:rPr>
        <w:t xml:space="preserve">Правообладатели объектов недвижимости, расположенных на данных территориях,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w:t>
      </w:r>
    </w:p>
    <w:p w:rsidR="00396D64" w:rsidRDefault="00396D64" w:rsidP="00396D64">
      <w:pPr>
        <w:spacing w:after="0" w:line="240" w:lineRule="auto"/>
        <w:ind w:firstLine="708"/>
        <w:jc w:val="both"/>
        <w:rPr>
          <w:rFonts w:ascii="Times New Roman" w:hAnsi="Times New Roman" w:cs="Times New Roman"/>
          <w:color w:val="000000" w:themeColor="text1"/>
          <w:sz w:val="28"/>
          <w:szCs w:val="28"/>
        </w:rPr>
      </w:pPr>
      <w:r w:rsidRPr="00396D64">
        <w:rPr>
          <w:rFonts w:ascii="Times New Roman" w:hAnsi="Times New Roman" w:cs="Times New Roman"/>
          <w:color w:val="000000" w:themeColor="text1"/>
          <w:sz w:val="28"/>
          <w:szCs w:val="28"/>
          <w:shd w:val="clear" w:color="auto" w:fill="FFFFFF"/>
        </w:rPr>
        <w:lastRenderedPageBreak/>
        <w:t xml:space="preserve">Информацию о комплексных кадастровых работах можно уточнить по телефонам Управления </w:t>
      </w:r>
      <w:proofErr w:type="spellStart"/>
      <w:r w:rsidRPr="00396D64">
        <w:rPr>
          <w:rFonts w:ascii="Times New Roman" w:hAnsi="Times New Roman" w:cs="Times New Roman"/>
          <w:color w:val="000000" w:themeColor="text1"/>
          <w:sz w:val="28"/>
          <w:szCs w:val="28"/>
          <w:shd w:val="clear" w:color="auto" w:fill="FFFFFF"/>
        </w:rPr>
        <w:t>Росреестра</w:t>
      </w:r>
      <w:proofErr w:type="spellEnd"/>
      <w:r w:rsidRPr="00396D64">
        <w:rPr>
          <w:rFonts w:ascii="Times New Roman" w:hAnsi="Times New Roman" w:cs="Times New Roman"/>
          <w:color w:val="000000" w:themeColor="text1"/>
          <w:sz w:val="28"/>
          <w:szCs w:val="28"/>
          <w:shd w:val="clear" w:color="auto" w:fill="FFFFFF"/>
        </w:rPr>
        <w:t xml:space="preserve"> по Астраханской области: 8 (8512) 30-23-53, 30-11-27. </w:t>
      </w:r>
    </w:p>
    <w:p w:rsidR="00396D64" w:rsidRDefault="00396D64" w:rsidP="00396D64">
      <w:pPr>
        <w:spacing w:after="0" w:line="240" w:lineRule="auto"/>
        <w:ind w:firstLine="708"/>
        <w:jc w:val="both"/>
        <w:rPr>
          <w:rFonts w:ascii="Times New Roman" w:hAnsi="Times New Roman" w:cs="Times New Roman"/>
          <w:color w:val="000000" w:themeColor="text1"/>
          <w:sz w:val="28"/>
          <w:szCs w:val="28"/>
          <w:shd w:val="clear" w:color="auto" w:fill="FFFFFF"/>
        </w:rPr>
      </w:pPr>
      <w:r w:rsidRPr="00396D64">
        <w:rPr>
          <w:rFonts w:ascii="Times New Roman" w:hAnsi="Times New Roman" w:cs="Times New Roman"/>
          <w:color w:val="000000" w:themeColor="text1"/>
          <w:sz w:val="28"/>
          <w:szCs w:val="28"/>
          <w:shd w:val="clear" w:color="auto" w:fill="FFFFFF"/>
        </w:rPr>
        <w:t>Директор филиала ППК «</w:t>
      </w:r>
      <w:proofErr w:type="spellStart"/>
      <w:r w:rsidRPr="00396D64">
        <w:rPr>
          <w:rFonts w:ascii="Times New Roman" w:hAnsi="Times New Roman" w:cs="Times New Roman"/>
          <w:color w:val="000000" w:themeColor="text1"/>
          <w:sz w:val="28"/>
          <w:szCs w:val="28"/>
          <w:shd w:val="clear" w:color="auto" w:fill="FFFFFF"/>
        </w:rPr>
        <w:t>Роскадастр</w:t>
      </w:r>
      <w:proofErr w:type="spellEnd"/>
      <w:r w:rsidRPr="00396D64">
        <w:rPr>
          <w:rFonts w:ascii="Times New Roman" w:hAnsi="Times New Roman" w:cs="Times New Roman"/>
          <w:color w:val="000000" w:themeColor="text1"/>
          <w:sz w:val="28"/>
          <w:szCs w:val="28"/>
          <w:shd w:val="clear" w:color="auto" w:fill="FFFFFF"/>
        </w:rPr>
        <w:t xml:space="preserve">» по Астраханской области </w:t>
      </w:r>
      <w:r w:rsidRPr="00396D64">
        <w:rPr>
          <w:rStyle w:val="media-text-style"/>
          <w:rFonts w:ascii="Times New Roman" w:hAnsi="Times New Roman" w:cs="Times New Roman"/>
          <w:b/>
          <w:bCs/>
          <w:color w:val="000000" w:themeColor="text1"/>
          <w:sz w:val="28"/>
          <w:szCs w:val="28"/>
          <w:shd w:val="clear" w:color="auto" w:fill="FFFFFF"/>
        </w:rPr>
        <w:t>Владимир Поляков</w:t>
      </w:r>
      <w:r w:rsidRPr="00396D64">
        <w:rPr>
          <w:rFonts w:ascii="Times New Roman" w:hAnsi="Times New Roman" w:cs="Times New Roman"/>
          <w:color w:val="000000" w:themeColor="text1"/>
          <w:sz w:val="28"/>
          <w:szCs w:val="28"/>
          <w:shd w:val="clear" w:color="auto" w:fill="FFFFFF"/>
        </w:rPr>
        <w:t xml:space="preserve"> отметил, что информацию о сотруднике, выполняющего работы на конкретной территории, дате, времени, способе связи с работником, способе предоставления информации, возражений о результатах работ можно уточнить по телефонам Филиала 8 (8512) 22-00-12 доб. 2136, 2146, 2148.</w:t>
      </w:r>
    </w:p>
    <w:p w:rsidR="00396D64" w:rsidRDefault="00396D64" w:rsidP="00396D64">
      <w:pPr>
        <w:spacing w:after="0" w:line="240" w:lineRule="auto"/>
        <w:ind w:firstLine="708"/>
        <w:jc w:val="both"/>
        <w:rPr>
          <w:rFonts w:ascii="Times New Roman" w:hAnsi="Times New Roman" w:cs="Times New Roman"/>
          <w:color w:val="000000" w:themeColor="text1"/>
          <w:sz w:val="28"/>
          <w:szCs w:val="28"/>
        </w:rPr>
      </w:pPr>
      <w:r w:rsidRPr="00396D64">
        <w:rPr>
          <w:rFonts w:ascii="Times New Roman" w:hAnsi="Times New Roman" w:cs="Times New Roman"/>
          <w:color w:val="000000" w:themeColor="text1"/>
          <w:sz w:val="28"/>
          <w:szCs w:val="28"/>
          <w:shd w:val="clear" w:color="auto" w:fill="FFFFFF"/>
        </w:rPr>
        <w:t xml:space="preserve">С перечнем кадастровых кварталов, где будут проводиться комплексные кадастровые работы, можно ознакомиться </w:t>
      </w:r>
      <w:hyperlink r:id="rId8" w:tgtFrame="_blank" w:history="1">
        <w:r w:rsidRPr="00396D64">
          <w:rPr>
            <w:rStyle w:val="a8"/>
            <w:rFonts w:ascii="Times New Roman" w:hAnsi="Times New Roman" w:cs="Times New Roman"/>
            <w:color w:val="000000" w:themeColor="text1"/>
            <w:sz w:val="28"/>
            <w:szCs w:val="28"/>
            <w:shd w:val="clear" w:color="auto" w:fill="FFFFFF"/>
          </w:rPr>
          <w:t>по сс</w:t>
        </w:r>
        <w:r w:rsidRPr="00396D64">
          <w:rPr>
            <w:rStyle w:val="a8"/>
            <w:rFonts w:ascii="Times New Roman" w:hAnsi="Times New Roman" w:cs="Times New Roman"/>
            <w:color w:val="000000" w:themeColor="text1"/>
            <w:sz w:val="28"/>
            <w:szCs w:val="28"/>
            <w:shd w:val="clear" w:color="auto" w:fill="FFFFFF"/>
          </w:rPr>
          <w:t>ылке</w:t>
        </w:r>
      </w:hyperlink>
    </w:p>
    <w:p w:rsidR="00AB2FA8" w:rsidRDefault="00396D64" w:rsidP="00396D64">
      <w:pPr>
        <w:spacing w:after="0" w:line="240" w:lineRule="auto"/>
        <w:ind w:firstLine="708"/>
        <w:jc w:val="both"/>
        <w:rPr>
          <w:rFonts w:ascii="Times New Roman" w:hAnsi="Times New Roman" w:cs="Times New Roman"/>
          <w:color w:val="000000" w:themeColor="text1"/>
          <w:sz w:val="28"/>
          <w:szCs w:val="28"/>
        </w:rPr>
      </w:pPr>
      <w:r w:rsidRPr="00396D64">
        <w:rPr>
          <w:rFonts w:ascii="Times New Roman" w:hAnsi="Times New Roman" w:cs="Times New Roman"/>
          <w:color w:val="000000" w:themeColor="text1"/>
          <w:sz w:val="28"/>
          <w:szCs w:val="28"/>
          <w:shd w:val="clear" w:color="auto" w:fill="FFFFFF"/>
        </w:rPr>
        <w:t xml:space="preserve">Дополнительно информация о работах будет отображаться на портале «Национальная система пространственных данных (НСПД)» </w:t>
      </w:r>
      <w:hyperlink r:id="rId9" w:tgtFrame="_blank" w:history="1">
        <w:r w:rsidRPr="00396D64">
          <w:rPr>
            <w:rStyle w:val="a8"/>
            <w:rFonts w:ascii="Times New Roman" w:hAnsi="Times New Roman" w:cs="Times New Roman"/>
            <w:color w:val="000000" w:themeColor="text1"/>
            <w:sz w:val="28"/>
            <w:szCs w:val="28"/>
            <w:shd w:val="clear" w:color="auto" w:fill="FFFFFF"/>
          </w:rPr>
          <w:t>(https://nspd.gov.ru/</w:t>
        </w:r>
      </w:hyperlink>
      <w:r w:rsidRPr="00396D64">
        <w:rPr>
          <w:rFonts w:ascii="Times New Roman" w:hAnsi="Times New Roman" w:cs="Times New Roman"/>
          <w:color w:val="000000" w:themeColor="text1"/>
          <w:sz w:val="28"/>
          <w:szCs w:val="28"/>
        </w:rPr>
        <w:t>)</w:t>
      </w:r>
    </w:p>
    <w:p w:rsidR="00396D64" w:rsidRPr="00396D64" w:rsidRDefault="00396D64" w:rsidP="00396D64">
      <w:pPr>
        <w:jc w:val="both"/>
        <w:rPr>
          <w:rFonts w:ascii="Times New Roman" w:hAnsi="Times New Roman" w:cs="Times New Roman"/>
          <w:color w:val="000000" w:themeColor="text1"/>
          <w:sz w:val="28"/>
          <w:szCs w:val="28"/>
        </w:rPr>
      </w:pPr>
    </w:p>
    <w:p w:rsidR="00AC27DB" w:rsidRPr="00B363A8" w:rsidRDefault="00AC27DB" w:rsidP="00AC27DB">
      <w:pPr>
        <w:spacing w:after="0"/>
        <w:jc w:val="both"/>
        <w:rPr>
          <w:rFonts w:ascii="Times New Roman" w:hAnsi="Times New Roman" w:cs="Times New Roman"/>
          <w:b/>
          <w:color w:val="000000" w:themeColor="text1"/>
          <w:sz w:val="24"/>
          <w:szCs w:val="24"/>
          <w:shd w:val="clear" w:color="auto" w:fill="FFFFFF"/>
        </w:rPr>
      </w:pPr>
      <w:r w:rsidRPr="00B363A8">
        <w:rPr>
          <w:rFonts w:ascii="Times New Roman" w:hAnsi="Times New Roman" w:cs="Times New Roman"/>
          <w:b/>
          <w:color w:val="000000" w:themeColor="text1"/>
          <w:sz w:val="24"/>
          <w:szCs w:val="24"/>
          <w:shd w:val="clear" w:color="auto" w:fill="FFFFFF"/>
        </w:rPr>
        <w:t xml:space="preserve">Материал подготовлен Управлением </w:t>
      </w:r>
      <w:proofErr w:type="spellStart"/>
      <w:r w:rsidRPr="00B363A8">
        <w:rPr>
          <w:rFonts w:ascii="Times New Roman" w:hAnsi="Times New Roman" w:cs="Times New Roman"/>
          <w:b/>
          <w:color w:val="000000" w:themeColor="text1"/>
          <w:sz w:val="24"/>
          <w:szCs w:val="24"/>
          <w:shd w:val="clear" w:color="auto" w:fill="FFFFFF"/>
        </w:rPr>
        <w:t>Росреестра</w:t>
      </w:r>
      <w:proofErr w:type="spellEnd"/>
      <w:r w:rsidRPr="00B363A8">
        <w:rPr>
          <w:rFonts w:ascii="Times New Roman" w:hAnsi="Times New Roman" w:cs="Times New Roman"/>
          <w:b/>
          <w:color w:val="000000" w:themeColor="text1"/>
          <w:sz w:val="24"/>
          <w:szCs w:val="24"/>
          <w:shd w:val="clear" w:color="auto" w:fill="FFFFFF"/>
        </w:rPr>
        <w:t xml:space="preserve"> </w:t>
      </w:r>
      <w:r w:rsidR="00396D64">
        <w:rPr>
          <w:rFonts w:ascii="Times New Roman" w:hAnsi="Times New Roman" w:cs="Times New Roman"/>
          <w:b/>
          <w:color w:val="000000" w:themeColor="text1"/>
          <w:sz w:val="24"/>
          <w:szCs w:val="24"/>
          <w:shd w:val="clear" w:color="auto" w:fill="FFFFFF"/>
        </w:rPr>
        <w:t>и филиалом ППК «</w:t>
      </w:r>
      <w:proofErr w:type="spellStart"/>
      <w:r w:rsidR="00396D64">
        <w:rPr>
          <w:rFonts w:ascii="Times New Roman" w:hAnsi="Times New Roman" w:cs="Times New Roman"/>
          <w:b/>
          <w:color w:val="000000" w:themeColor="text1"/>
          <w:sz w:val="24"/>
          <w:szCs w:val="24"/>
          <w:shd w:val="clear" w:color="auto" w:fill="FFFFFF"/>
        </w:rPr>
        <w:t>Роскадастр</w:t>
      </w:r>
      <w:proofErr w:type="spellEnd"/>
      <w:r w:rsidR="00396D64">
        <w:rPr>
          <w:rFonts w:ascii="Times New Roman" w:hAnsi="Times New Roman" w:cs="Times New Roman"/>
          <w:b/>
          <w:color w:val="000000" w:themeColor="text1"/>
          <w:sz w:val="24"/>
          <w:szCs w:val="24"/>
          <w:shd w:val="clear" w:color="auto" w:fill="FFFFFF"/>
        </w:rPr>
        <w:t xml:space="preserve">» </w:t>
      </w:r>
      <w:r w:rsidRPr="00B363A8">
        <w:rPr>
          <w:rFonts w:ascii="Times New Roman" w:hAnsi="Times New Roman" w:cs="Times New Roman"/>
          <w:b/>
          <w:color w:val="000000" w:themeColor="text1"/>
          <w:sz w:val="24"/>
          <w:szCs w:val="24"/>
          <w:shd w:val="clear" w:color="auto" w:fill="FFFFFF"/>
        </w:rPr>
        <w:t>по Астраханской области</w:t>
      </w:r>
    </w:p>
    <w:p w:rsidR="00AC27DB" w:rsidRPr="00B363A8" w:rsidRDefault="00AC27DB" w:rsidP="00AC27DB">
      <w:pPr>
        <w:tabs>
          <w:tab w:val="left" w:pos="4148"/>
        </w:tabs>
        <w:spacing w:after="0" w:line="240" w:lineRule="auto"/>
        <w:rPr>
          <w:rFonts w:ascii="Times New Roman" w:hAnsi="Times New Roman"/>
          <w:b/>
          <w:color w:val="000000"/>
          <w:sz w:val="24"/>
          <w:szCs w:val="24"/>
          <w:shd w:val="clear" w:color="auto" w:fill="FFFFFF"/>
        </w:rPr>
      </w:pPr>
      <w:r w:rsidRPr="00B363A8">
        <w:rPr>
          <w:rFonts w:ascii="Times New Roman" w:hAnsi="Times New Roman"/>
          <w:b/>
          <w:color w:val="000000"/>
          <w:sz w:val="24"/>
          <w:szCs w:val="24"/>
          <w:shd w:val="clear" w:color="auto" w:fill="FFFFFF"/>
        </w:rPr>
        <w:t xml:space="preserve">Контакты для СМИ: </w:t>
      </w:r>
      <w:r>
        <w:rPr>
          <w:rFonts w:ascii="Times New Roman" w:hAnsi="Times New Roman"/>
          <w:b/>
          <w:color w:val="000000"/>
          <w:sz w:val="24"/>
          <w:szCs w:val="24"/>
          <w:shd w:val="clear" w:color="auto" w:fill="FFFFFF"/>
        </w:rPr>
        <w:tab/>
      </w:r>
    </w:p>
    <w:p w:rsidR="00642712" w:rsidRPr="00477D38" w:rsidRDefault="00AC27DB" w:rsidP="00477D38">
      <w:pPr>
        <w:spacing w:line="240" w:lineRule="auto"/>
        <w:rPr>
          <w:rFonts w:ascii="Times New Roman" w:hAnsi="Times New Roman" w:cs="Times New Roman"/>
          <w:b/>
          <w:color w:val="262626"/>
          <w:sz w:val="24"/>
          <w:szCs w:val="24"/>
          <w:shd w:val="clear" w:color="auto" w:fill="FFFFFF"/>
        </w:rPr>
      </w:pPr>
      <w:r w:rsidRPr="00B363A8">
        <w:rPr>
          <w:rFonts w:ascii="Times New Roman" w:hAnsi="Times New Roman" w:cs="Times New Roman"/>
          <w:color w:val="262626"/>
          <w:sz w:val="24"/>
          <w:szCs w:val="24"/>
          <w:shd w:val="clear" w:color="auto" w:fill="FFFFFF"/>
        </w:rPr>
        <w:t>Телефон: +7(8512) 51 34 70</w:t>
      </w:r>
      <w:r w:rsidRPr="00B363A8">
        <w:rPr>
          <w:rFonts w:ascii="Times New Roman" w:hAnsi="Times New Roman" w:cs="Times New Roman"/>
          <w:color w:val="262626"/>
          <w:sz w:val="24"/>
          <w:szCs w:val="24"/>
        </w:rPr>
        <w:br/>
      </w:r>
      <w:r w:rsidRPr="00B363A8">
        <w:rPr>
          <w:rFonts w:ascii="Times New Roman" w:hAnsi="Times New Roman" w:cs="Times New Roman"/>
          <w:color w:val="262626"/>
          <w:sz w:val="24"/>
          <w:szCs w:val="24"/>
          <w:shd w:val="clear" w:color="auto" w:fill="FFFFFF"/>
        </w:rPr>
        <w:t>Электронная почта:</w:t>
      </w:r>
      <w:r w:rsidRPr="007C7D8A">
        <w:rPr>
          <w:rFonts w:ascii="Times New Roman" w:hAnsi="Times New Roman" w:cs="Times New Roman"/>
          <w:color w:val="262626"/>
          <w:sz w:val="24"/>
          <w:szCs w:val="24"/>
          <w:shd w:val="clear" w:color="auto" w:fill="FFFFFF"/>
        </w:rPr>
        <w:t> </w:t>
      </w:r>
      <w:hyperlink r:id="rId10" w:tgtFrame="_blank" w:history="1">
        <w:r w:rsidRPr="007C7D8A">
          <w:rPr>
            <w:rStyle w:val="a8"/>
            <w:rFonts w:ascii="Times New Roman" w:hAnsi="Times New Roman" w:cs="Times New Roman"/>
            <w:color w:val="315EFB"/>
            <w:sz w:val="24"/>
            <w:szCs w:val="24"/>
            <w:shd w:val="clear" w:color="auto" w:fill="FFFFFF"/>
          </w:rPr>
          <w:t>pressd_30@r30.rosreestr.ru</w:t>
        </w:r>
      </w:hyperlink>
      <w:r w:rsidRPr="00B363A8">
        <w:rPr>
          <w:rFonts w:ascii="Times New Roman" w:hAnsi="Times New Roman" w:cs="Times New Roman"/>
          <w:color w:val="262626"/>
          <w:sz w:val="24"/>
          <w:szCs w:val="24"/>
        </w:rPr>
        <w:br/>
      </w:r>
      <w:r w:rsidRPr="00B363A8">
        <w:rPr>
          <w:rFonts w:ascii="Times New Roman" w:hAnsi="Times New Roman" w:cs="Times New Roman"/>
          <w:color w:val="262626"/>
          <w:sz w:val="24"/>
          <w:szCs w:val="24"/>
          <w:shd w:val="clear" w:color="auto" w:fill="FFFFFF"/>
        </w:rPr>
        <w:t>Сайт: </w:t>
      </w:r>
      <w:hyperlink r:id="rId11" w:tgtFrame="_blank" w:history="1">
        <w:r w:rsidRPr="00B363A8">
          <w:rPr>
            <w:rStyle w:val="a8"/>
            <w:rFonts w:ascii="Times New Roman" w:hAnsi="Times New Roman" w:cs="Times New Roman"/>
            <w:color w:val="315EFB"/>
            <w:sz w:val="24"/>
            <w:szCs w:val="24"/>
            <w:shd w:val="clear" w:color="auto" w:fill="FFFFFF"/>
          </w:rPr>
          <w:t>https://rosreestr.gov.ru</w:t>
        </w:r>
      </w:hyperlink>
      <w:r w:rsidRPr="00B363A8">
        <w:rPr>
          <w:rFonts w:ascii="Times New Roman" w:hAnsi="Times New Roman" w:cs="Times New Roman"/>
          <w:color w:val="262626"/>
          <w:sz w:val="24"/>
          <w:szCs w:val="24"/>
        </w:rPr>
        <w:br/>
      </w:r>
      <w:r w:rsidRPr="00B363A8">
        <w:rPr>
          <w:rFonts w:ascii="Times New Roman" w:hAnsi="Times New Roman" w:cs="Times New Roman"/>
          <w:color w:val="262626"/>
          <w:sz w:val="24"/>
          <w:szCs w:val="24"/>
          <w:shd w:val="clear" w:color="auto" w:fill="FFFFFF"/>
        </w:rPr>
        <w:t>Мы в одноклассниках: </w:t>
      </w:r>
      <w:hyperlink r:id="rId12" w:tgtFrame="_blank" w:history="1">
        <w:r w:rsidRPr="00B363A8">
          <w:rPr>
            <w:rStyle w:val="a8"/>
            <w:rFonts w:ascii="Times New Roman" w:hAnsi="Times New Roman" w:cs="Times New Roman"/>
            <w:color w:val="315EFB"/>
            <w:sz w:val="24"/>
            <w:szCs w:val="24"/>
            <w:shd w:val="clear" w:color="auto" w:fill="FFFFFF"/>
          </w:rPr>
          <w:t>https://ok.ru/group57442898411746</w:t>
        </w:r>
      </w:hyperlink>
      <w:r w:rsidRPr="00B363A8">
        <w:rPr>
          <w:rFonts w:ascii="Times New Roman" w:hAnsi="Times New Roman" w:cs="Times New Roman"/>
          <w:color w:val="262626"/>
          <w:sz w:val="24"/>
          <w:szCs w:val="24"/>
        </w:rPr>
        <w:br/>
      </w:r>
      <w:r w:rsidRPr="00B363A8">
        <w:rPr>
          <w:rFonts w:ascii="Times New Roman" w:hAnsi="Times New Roman" w:cs="Times New Roman"/>
          <w:color w:val="262626"/>
          <w:sz w:val="24"/>
          <w:szCs w:val="24"/>
          <w:shd w:val="clear" w:color="auto" w:fill="FFFFFF"/>
        </w:rPr>
        <w:t xml:space="preserve">Мы в </w:t>
      </w:r>
      <w:proofErr w:type="spellStart"/>
      <w:r w:rsidRPr="00B363A8">
        <w:rPr>
          <w:rFonts w:ascii="Times New Roman" w:hAnsi="Times New Roman" w:cs="Times New Roman"/>
          <w:color w:val="262626"/>
          <w:sz w:val="24"/>
          <w:szCs w:val="24"/>
          <w:shd w:val="clear" w:color="auto" w:fill="FFFFFF"/>
        </w:rPr>
        <w:t>телеграм</w:t>
      </w:r>
      <w:proofErr w:type="spellEnd"/>
      <w:r w:rsidRPr="00B363A8">
        <w:rPr>
          <w:rFonts w:ascii="Times New Roman" w:hAnsi="Times New Roman" w:cs="Times New Roman"/>
          <w:color w:val="262626"/>
          <w:sz w:val="24"/>
          <w:szCs w:val="24"/>
          <w:shd w:val="clear" w:color="auto" w:fill="FFFFFF"/>
        </w:rPr>
        <w:t>: </w:t>
      </w:r>
      <w:hyperlink r:id="rId13" w:tgtFrame="_blank" w:history="1">
        <w:r w:rsidRPr="00B363A8">
          <w:rPr>
            <w:rStyle w:val="a8"/>
            <w:rFonts w:ascii="Times New Roman" w:hAnsi="Times New Roman" w:cs="Times New Roman"/>
            <w:color w:val="315EFB"/>
            <w:sz w:val="24"/>
            <w:szCs w:val="24"/>
            <w:shd w:val="clear" w:color="auto" w:fill="FFFFFF"/>
          </w:rPr>
          <w:t>https://t.me/rosreestr30</w:t>
        </w:r>
      </w:hyperlink>
      <w:bookmarkStart w:id="0" w:name="_GoBack"/>
      <w:bookmarkEnd w:id="0"/>
      <w:r w:rsidRPr="00B363A8">
        <w:rPr>
          <w:rFonts w:ascii="Times New Roman" w:hAnsi="Times New Roman" w:cs="Times New Roman"/>
          <w:color w:val="262626"/>
          <w:sz w:val="24"/>
          <w:szCs w:val="24"/>
        </w:rPr>
        <w:br/>
      </w:r>
      <w:r w:rsidRPr="00B363A8">
        <w:rPr>
          <w:rFonts w:ascii="Times New Roman" w:hAnsi="Times New Roman" w:cs="Times New Roman"/>
          <w:color w:val="262626"/>
          <w:sz w:val="24"/>
          <w:szCs w:val="24"/>
          <w:shd w:val="clear" w:color="auto" w:fill="FFFFFF"/>
        </w:rPr>
        <w:t>Мы в контакте: </w:t>
      </w:r>
      <w:hyperlink r:id="rId14" w:tgtFrame="_blank" w:history="1">
        <w:r w:rsidRPr="00B363A8">
          <w:rPr>
            <w:rStyle w:val="a8"/>
            <w:rFonts w:ascii="Times New Roman" w:hAnsi="Times New Roman" w:cs="Times New Roman"/>
            <w:color w:val="315EFB"/>
            <w:sz w:val="24"/>
            <w:szCs w:val="24"/>
            <w:shd w:val="clear" w:color="auto" w:fill="FFFFFF"/>
          </w:rPr>
          <w:t>https://m.vk.com/rosreestr30</w:t>
        </w:r>
      </w:hyperlink>
    </w:p>
    <w:sectPr w:rsidR="00642712" w:rsidRPr="00477D38" w:rsidSect="006B211A">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30pt;height:30pt;visibility:visible;mso-wrap-style:square" o:bullet="t">
        <v:imagedata r:id="rId1" o:title="💁‍♀️"/>
      </v:shape>
    </w:pict>
  </w:numPicBullet>
  <w:abstractNum w:abstractNumId="0" w15:restartNumberingAfterBreak="0">
    <w:nsid w:val="08AB372C"/>
    <w:multiLevelType w:val="hybridMultilevel"/>
    <w:tmpl w:val="8D20A724"/>
    <w:lvl w:ilvl="0" w:tplc="3A402F4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A463E4F"/>
    <w:multiLevelType w:val="hybridMultilevel"/>
    <w:tmpl w:val="40DCC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A347F6A"/>
    <w:multiLevelType w:val="hybridMultilevel"/>
    <w:tmpl w:val="AB509872"/>
    <w:lvl w:ilvl="0" w:tplc="FC8C237A">
      <w:start w:val="1"/>
      <w:numFmt w:val="bullet"/>
      <w:lvlText w:val=""/>
      <w:lvlPicBulletId w:val="0"/>
      <w:lvlJc w:val="left"/>
      <w:pPr>
        <w:tabs>
          <w:tab w:val="num" w:pos="720"/>
        </w:tabs>
        <w:ind w:left="720" w:hanging="360"/>
      </w:pPr>
      <w:rPr>
        <w:rFonts w:ascii="Symbol" w:hAnsi="Symbol" w:hint="default"/>
      </w:rPr>
    </w:lvl>
    <w:lvl w:ilvl="1" w:tplc="4D60D066" w:tentative="1">
      <w:start w:val="1"/>
      <w:numFmt w:val="bullet"/>
      <w:lvlText w:val=""/>
      <w:lvlJc w:val="left"/>
      <w:pPr>
        <w:tabs>
          <w:tab w:val="num" w:pos="1440"/>
        </w:tabs>
        <w:ind w:left="1440" w:hanging="360"/>
      </w:pPr>
      <w:rPr>
        <w:rFonts w:ascii="Symbol" w:hAnsi="Symbol" w:hint="default"/>
      </w:rPr>
    </w:lvl>
    <w:lvl w:ilvl="2" w:tplc="603E8400" w:tentative="1">
      <w:start w:val="1"/>
      <w:numFmt w:val="bullet"/>
      <w:lvlText w:val=""/>
      <w:lvlJc w:val="left"/>
      <w:pPr>
        <w:tabs>
          <w:tab w:val="num" w:pos="2160"/>
        </w:tabs>
        <w:ind w:left="2160" w:hanging="360"/>
      </w:pPr>
      <w:rPr>
        <w:rFonts w:ascii="Symbol" w:hAnsi="Symbol" w:hint="default"/>
      </w:rPr>
    </w:lvl>
    <w:lvl w:ilvl="3" w:tplc="870C7444" w:tentative="1">
      <w:start w:val="1"/>
      <w:numFmt w:val="bullet"/>
      <w:lvlText w:val=""/>
      <w:lvlJc w:val="left"/>
      <w:pPr>
        <w:tabs>
          <w:tab w:val="num" w:pos="2880"/>
        </w:tabs>
        <w:ind w:left="2880" w:hanging="360"/>
      </w:pPr>
      <w:rPr>
        <w:rFonts w:ascii="Symbol" w:hAnsi="Symbol" w:hint="default"/>
      </w:rPr>
    </w:lvl>
    <w:lvl w:ilvl="4" w:tplc="F4F63BFC" w:tentative="1">
      <w:start w:val="1"/>
      <w:numFmt w:val="bullet"/>
      <w:lvlText w:val=""/>
      <w:lvlJc w:val="left"/>
      <w:pPr>
        <w:tabs>
          <w:tab w:val="num" w:pos="3600"/>
        </w:tabs>
        <w:ind w:left="3600" w:hanging="360"/>
      </w:pPr>
      <w:rPr>
        <w:rFonts w:ascii="Symbol" w:hAnsi="Symbol" w:hint="default"/>
      </w:rPr>
    </w:lvl>
    <w:lvl w:ilvl="5" w:tplc="A69672A0" w:tentative="1">
      <w:start w:val="1"/>
      <w:numFmt w:val="bullet"/>
      <w:lvlText w:val=""/>
      <w:lvlJc w:val="left"/>
      <w:pPr>
        <w:tabs>
          <w:tab w:val="num" w:pos="4320"/>
        </w:tabs>
        <w:ind w:left="4320" w:hanging="360"/>
      </w:pPr>
      <w:rPr>
        <w:rFonts w:ascii="Symbol" w:hAnsi="Symbol" w:hint="default"/>
      </w:rPr>
    </w:lvl>
    <w:lvl w:ilvl="6" w:tplc="D8801E28" w:tentative="1">
      <w:start w:val="1"/>
      <w:numFmt w:val="bullet"/>
      <w:lvlText w:val=""/>
      <w:lvlJc w:val="left"/>
      <w:pPr>
        <w:tabs>
          <w:tab w:val="num" w:pos="5040"/>
        </w:tabs>
        <w:ind w:left="5040" w:hanging="360"/>
      </w:pPr>
      <w:rPr>
        <w:rFonts w:ascii="Symbol" w:hAnsi="Symbol" w:hint="default"/>
      </w:rPr>
    </w:lvl>
    <w:lvl w:ilvl="7" w:tplc="3F6A3B90" w:tentative="1">
      <w:start w:val="1"/>
      <w:numFmt w:val="bullet"/>
      <w:lvlText w:val=""/>
      <w:lvlJc w:val="left"/>
      <w:pPr>
        <w:tabs>
          <w:tab w:val="num" w:pos="5760"/>
        </w:tabs>
        <w:ind w:left="5760" w:hanging="360"/>
      </w:pPr>
      <w:rPr>
        <w:rFonts w:ascii="Symbol" w:hAnsi="Symbol" w:hint="default"/>
      </w:rPr>
    </w:lvl>
    <w:lvl w:ilvl="8" w:tplc="9490E9A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86D5B4B"/>
    <w:multiLevelType w:val="hybridMultilevel"/>
    <w:tmpl w:val="4992B2D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characterSpacingControl w:val="doNotCompress"/>
  <w:savePreviewPicture/>
  <w:compat>
    <w:compatSetting w:name="compatibilityMode" w:uri="http://schemas.microsoft.com/office/word" w:val="12"/>
  </w:compat>
  <w:rsids>
    <w:rsidRoot w:val="002E40D1"/>
    <w:rsid w:val="00007CE8"/>
    <w:rsid w:val="000400BD"/>
    <w:rsid w:val="00041545"/>
    <w:rsid w:val="000450A5"/>
    <w:rsid w:val="00072CFC"/>
    <w:rsid w:val="000A13EC"/>
    <w:rsid w:val="000A21B8"/>
    <w:rsid w:val="000C6ABA"/>
    <w:rsid w:val="000F3223"/>
    <w:rsid w:val="00122AD1"/>
    <w:rsid w:val="0015620C"/>
    <w:rsid w:val="00163833"/>
    <w:rsid w:val="001657DE"/>
    <w:rsid w:val="00196A58"/>
    <w:rsid w:val="001A6BB3"/>
    <w:rsid w:val="001D1B50"/>
    <w:rsid w:val="001E0464"/>
    <w:rsid w:val="001E5CB6"/>
    <w:rsid w:val="001F45F0"/>
    <w:rsid w:val="001F5AD2"/>
    <w:rsid w:val="00204C7F"/>
    <w:rsid w:val="00240E7B"/>
    <w:rsid w:val="00251C0E"/>
    <w:rsid w:val="00271A67"/>
    <w:rsid w:val="002E206B"/>
    <w:rsid w:val="002E40D1"/>
    <w:rsid w:val="002E4FF1"/>
    <w:rsid w:val="002F2BF2"/>
    <w:rsid w:val="00317AED"/>
    <w:rsid w:val="003261E7"/>
    <w:rsid w:val="00335D61"/>
    <w:rsid w:val="00357822"/>
    <w:rsid w:val="003651FB"/>
    <w:rsid w:val="00381C9E"/>
    <w:rsid w:val="00396D64"/>
    <w:rsid w:val="003E13AA"/>
    <w:rsid w:val="003E4DC2"/>
    <w:rsid w:val="003F0F30"/>
    <w:rsid w:val="003F1AAF"/>
    <w:rsid w:val="003F5626"/>
    <w:rsid w:val="00406A40"/>
    <w:rsid w:val="004329E6"/>
    <w:rsid w:val="00434404"/>
    <w:rsid w:val="00477D38"/>
    <w:rsid w:val="004C03A9"/>
    <w:rsid w:val="004C5758"/>
    <w:rsid w:val="004E4C80"/>
    <w:rsid w:val="004E732A"/>
    <w:rsid w:val="004E7681"/>
    <w:rsid w:val="00531A34"/>
    <w:rsid w:val="00544423"/>
    <w:rsid w:val="00574C6F"/>
    <w:rsid w:val="005821D8"/>
    <w:rsid w:val="005945D3"/>
    <w:rsid w:val="00596C47"/>
    <w:rsid w:val="005C0AD9"/>
    <w:rsid w:val="005D6C4B"/>
    <w:rsid w:val="005D7477"/>
    <w:rsid w:val="005F4C4F"/>
    <w:rsid w:val="006353EC"/>
    <w:rsid w:val="00637A33"/>
    <w:rsid w:val="00642712"/>
    <w:rsid w:val="00644CD1"/>
    <w:rsid w:val="006B0B26"/>
    <w:rsid w:val="006B211A"/>
    <w:rsid w:val="006B7FA0"/>
    <w:rsid w:val="00710A18"/>
    <w:rsid w:val="00715C42"/>
    <w:rsid w:val="00747A30"/>
    <w:rsid w:val="00750D0D"/>
    <w:rsid w:val="00754C5A"/>
    <w:rsid w:val="00775194"/>
    <w:rsid w:val="007A36B5"/>
    <w:rsid w:val="007B2A5F"/>
    <w:rsid w:val="007C2552"/>
    <w:rsid w:val="007C6B86"/>
    <w:rsid w:val="007D1DBF"/>
    <w:rsid w:val="007E48BD"/>
    <w:rsid w:val="00802184"/>
    <w:rsid w:val="00832FE7"/>
    <w:rsid w:val="00884347"/>
    <w:rsid w:val="00891308"/>
    <w:rsid w:val="008A1546"/>
    <w:rsid w:val="008A5437"/>
    <w:rsid w:val="008B0975"/>
    <w:rsid w:val="008B18C8"/>
    <w:rsid w:val="008B2DDD"/>
    <w:rsid w:val="008E0912"/>
    <w:rsid w:val="008E7188"/>
    <w:rsid w:val="008E77C3"/>
    <w:rsid w:val="008F3819"/>
    <w:rsid w:val="008F7F02"/>
    <w:rsid w:val="0092336C"/>
    <w:rsid w:val="0092445D"/>
    <w:rsid w:val="009331A6"/>
    <w:rsid w:val="00957CCA"/>
    <w:rsid w:val="0097524F"/>
    <w:rsid w:val="009769D9"/>
    <w:rsid w:val="0099339C"/>
    <w:rsid w:val="009A3EF4"/>
    <w:rsid w:val="009B47CB"/>
    <w:rsid w:val="009C6263"/>
    <w:rsid w:val="009D216D"/>
    <w:rsid w:val="009F1AC0"/>
    <w:rsid w:val="00A2360C"/>
    <w:rsid w:val="00A43326"/>
    <w:rsid w:val="00AB2FA8"/>
    <w:rsid w:val="00AC1727"/>
    <w:rsid w:val="00AC27DB"/>
    <w:rsid w:val="00AE1184"/>
    <w:rsid w:val="00AF1894"/>
    <w:rsid w:val="00B1011F"/>
    <w:rsid w:val="00B11F62"/>
    <w:rsid w:val="00B15FB0"/>
    <w:rsid w:val="00BE46B7"/>
    <w:rsid w:val="00C002BE"/>
    <w:rsid w:val="00C06DB5"/>
    <w:rsid w:val="00C178A1"/>
    <w:rsid w:val="00C248E0"/>
    <w:rsid w:val="00C30506"/>
    <w:rsid w:val="00C30CAB"/>
    <w:rsid w:val="00C91F96"/>
    <w:rsid w:val="00CF580E"/>
    <w:rsid w:val="00D264B3"/>
    <w:rsid w:val="00D26A78"/>
    <w:rsid w:val="00D31DAC"/>
    <w:rsid w:val="00D35328"/>
    <w:rsid w:val="00D57F90"/>
    <w:rsid w:val="00D65C09"/>
    <w:rsid w:val="00DA11BE"/>
    <w:rsid w:val="00E172C2"/>
    <w:rsid w:val="00E21780"/>
    <w:rsid w:val="00E52FCF"/>
    <w:rsid w:val="00E66A46"/>
    <w:rsid w:val="00E71F1A"/>
    <w:rsid w:val="00E75517"/>
    <w:rsid w:val="00E82910"/>
    <w:rsid w:val="00E85849"/>
    <w:rsid w:val="00E94A04"/>
    <w:rsid w:val="00EB5D27"/>
    <w:rsid w:val="00ED7F07"/>
    <w:rsid w:val="00F426D9"/>
    <w:rsid w:val="00F5422D"/>
    <w:rsid w:val="00F551F6"/>
    <w:rsid w:val="00FB15C0"/>
    <w:rsid w:val="00FE0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5C972F"/>
  <w15:docId w15:val="{D701CDD2-F012-4B73-B495-F6E5DF6B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F90"/>
  </w:style>
  <w:style w:type="paragraph" w:styleId="1">
    <w:name w:val="heading 1"/>
    <w:basedOn w:val="a"/>
    <w:link w:val="10"/>
    <w:uiPriority w:val="9"/>
    <w:qFormat/>
    <w:rsid w:val="006B7F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E52F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B5D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2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20C"/>
    <w:rPr>
      <w:rFonts w:ascii="Tahoma" w:hAnsi="Tahoma" w:cs="Tahoma"/>
      <w:sz w:val="16"/>
      <w:szCs w:val="16"/>
    </w:rPr>
  </w:style>
  <w:style w:type="paragraph" w:styleId="a5">
    <w:name w:val="Normal (Web)"/>
    <w:basedOn w:val="a"/>
    <w:uiPriority w:val="99"/>
    <w:unhideWhenUsed/>
    <w:rsid w:val="00710A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B7FA0"/>
    <w:rPr>
      <w:rFonts w:ascii="Times New Roman" w:eastAsia="Times New Roman" w:hAnsi="Times New Roman" w:cs="Times New Roman"/>
      <w:b/>
      <w:bCs/>
      <w:kern w:val="36"/>
      <w:sz w:val="48"/>
      <w:szCs w:val="48"/>
      <w:lang w:eastAsia="ru-RU"/>
    </w:rPr>
  </w:style>
  <w:style w:type="paragraph" w:styleId="a6">
    <w:name w:val="No Spacing"/>
    <w:uiPriority w:val="1"/>
    <w:qFormat/>
    <w:rsid w:val="00642712"/>
    <w:pPr>
      <w:suppressAutoHyphens/>
      <w:spacing w:after="0" w:line="240" w:lineRule="auto"/>
    </w:pPr>
    <w:rPr>
      <w:rFonts w:ascii="Arial" w:eastAsia="SimSun" w:hAnsi="Arial" w:cs="Mangal"/>
      <w:kern w:val="1"/>
      <w:sz w:val="20"/>
      <w:szCs w:val="24"/>
      <w:lang w:eastAsia="hi-IN" w:bidi="hi-IN"/>
    </w:rPr>
  </w:style>
  <w:style w:type="character" w:styleId="a7">
    <w:name w:val="Emphasis"/>
    <w:basedOn w:val="a0"/>
    <w:uiPriority w:val="20"/>
    <w:qFormat/>
    <w:rsid w:val="00DA11BE"/>
    <w:rPr>
      <w:i/>
      <w:iCs/>
    </w:rPr>
  </w:style>
  <w:style w:type="character" w:customStyle="1" w:styleId="30">
    <w:name w:val="Заголовок 3 Знак"/>
    <w:basedOn w:val="a0"/>
    <w:link w:val="3"/>
    <w:uiPriority w:val="9"/>
    <w:semiHidden/>
    <w:rsid w:val="00E52FCF"/>
    <w:rPr>
      <w:rFonts w:asciiTheme="majorHAnsi" w:eastAsiaTheme="majorEastAsia" w:hAnsiTheme="majorHAnsi" w:cstheme="majorBidi"/>
      <w:b/>
      <w:bCs/>
      <w:color w:val="4F81BD" w:themeColor="accent1"/>
    </w:rPr>
  </w:style>
  <w:style w:type="character" w:styleId="a8">
    <w:name w:val="Hyperlink"/>
    <w:basedOn w:val="a0"/>
    <w:uiPriority w:val="99"/>
    <w:unhideWhenUsed/>
    <w:rsid w:val="00AC27DB"/>
    <w:rPr>
      <w:color w:val="0000FF"/>
      <w:u w:val="single"/>
    </w:rPr>
  </w:style>
  <w:style w:type="character" w:customStyle="1" w:styleId="media-text-style">
    <w:name w:val="media-text-style"/>
    <w:basedOn w:val="a0"/>
    <w:rsid w:val="00EB5D27"/>
  </w:style>
  <w:style w:type="character" w:customStyle="1" w:styleId="40">
    <w:name w:val="Заголовок 4 Знак"/>
    <w:basedOn w:val="a0"/>
    <w:link w:val="4"/>
    <w:uiPriority w:val="9"/>
    <w:semiHidden/>
    <w:rsid w:val="00EB5D27"/>
    <w:rPr>
      <w:rFonts w:asciiTheme="majorHAnsi" w:eastAsiaTheme="majorEastAsia" w:hAnsiTheme="majorHAnsi" w:cstheme="majorBidi"/>
      <w:i/>
      <w:iCs/>
      <w:color w:val="365F91" w:themeColor="accent1" w:themeShade="BF"/>
    </w:rPr>
  </w:style>
  <w:style w:type="paragraph" w:styleId="a9">
    <w:name w:val="List Paragraph"/>
    <w:basedOn w:val="a"/>
    <w:uiPriority w:val="34"/>
    <w:qFormat/>
    <w:rsid w:val="00396D64"/>
    <w:pPr>
      <w:ind w:left="720"/>
      <w:contextualSpacing/>
    </w:pPr>
  </w:style>
  <w:style w:type="character" w:styleId="aa">
    <w:name w:val="FollowedHyperlink"/>
    <w:basedOn w:val="a0"/>
    <w:uiPriority w:val="99"/>
    <w:semiHidden/>
    <w:unhideWhenUsed/>
    <w:rsid w:val="00396D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885234">
      <w:bodyDiv w:val="1"/>
      <w:marLeft w:val="0"/>
      <w:marRight w:val="0"/>
      <w:marTop w:val="0"/>
      <w:marBottom w:val="0"/>
      <w:divBdr>
        <w:top w:val="none" w:sz="0" w:space="0" w:color="auto"/>
        <w:left w:val="none" w:sz="0" w:space="0" w:color="auto"/>
        <w:bottom w:val="none" w:sz="0" w:space="0" w:color="auto"/>
        <w:right w:val="none" w:sz="0" w:space="0" w:color="auto"/>
      </w:divBdr>
    </w:div>
    <w:div w:id="1355423969">
      <w:bodyDiv w:val="1"/>
      <w:marLeft w:val="0"/>
      <w:marRight w:val="0"/>
      <w:marTop w:val="0"/>
      <w:marBottom w:val="0"/>
      <w:divBdr>
        <w:top w:val="none" w:sz="0" w:space="0" w:color="auto"/>
        <w:left w:val="none" w:sz="0" w:space="0" w:color="auto"/>
        <w:bottom w:val="none" w:sz="0" w:space="0" w:color="auto"/>
        <w:right w:val="none" w:sz="0" w:space="0" w:color="auto"/>
      </w:divBdr>
      <w:divsChild>
        <w:div w:id="64030785">
          <w:marLeft w:val="0"/>
          <w:marRight w:val="0"/>
          <w:marTop w:val="0"/>
          <w:marBottom w:val="0"/>
          <w:divBdr>
            <w:top w:val="none" w:sz="0" w:space="0" w:color="auto"/>
            <w:left w:val="none" w:sz="0" w:space="0" w:color="auto"/>
            <w:bottom w:val="none" w:sz="0" w:space="0" w:color="auto"/>
            <w:right w:val="none" w:sz="0" w:space="0" w:color="auto"/>
          </w:divBdr>
          <w:divsChild>
            <w:div w:id="1906331360">
              <w:marLeft w:val="0"/>
              <w:marRight w:val="0"/>
              <w:marTop w:val="150"/>
              <w:marBottom w:val="0"/>
              <w:divBdr>
                <w:top w:val="none" w:sz="0" w:space="0" w:color="auto"/>
                <w:left w:val="none" w:sz="0" w:space="0" w:color="auto"/>
                <w:bottom w:val="none" w:sz="0" w:space="0" w:color="auto"/>
                <w:right w:val="none" w:sz="0" w:space="0" w:color="auto"/>
              </w:divBdr>
            </w:div>
          </w:divsChild>
        </w:div>
        <w:div w:id="591593477">
          <w:marLeft w:val="0"/>
          <w:marRight w:val="0"/>
          <w:marTop w:val="0"/>
          <w:marBottom w:val="0"/>
          <w:divBdr>
            <w:top w:val="none" w:sz="0" w:space="0" w:color="auto"/>
            <w:left w:val="none" w:sz="0" w:space="0" w:color="auto"/>
            <w:bottom w:val="none" w:sz="0" w:space="0" w:color="auto"/>
            <w:right w:val="none" w:sz="0" w:space="0" w:color="auto"/>
          </w:divBdr>
          <w:divsChild>
            <w:div w:id="1063025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320886">
      <w:bodyDiv w:val="1"/>
      <w:marLeft w:val="0"/>
      <w:marRight w:val="0"/>
      <w:marTop w:val="0"/>
      <w:marBottom w:val="0"/>
      <w:divBdr>
        <w:top w:val="none" w:sz="0" w:space="0" w:color="auto"/>
        <w:left w:val="none" w:sz="0" w:space="0" w:color="auto"/>
        <w:bottom w:val="none" w:sz="0" w:space="0" w:color="auto"/>
        <w:right w:val="none" w:sz="0" w:space="0" w:color="auto"/>
      </w:divBdr>
    </w:div>
    <w:div w:id="1766609408">
      <w:bodyDiv w:val="1"/>
      <w:marLeft w:val="0"/>
      <w:marRight w:val="0"/>
      <w:marTop w:val="0"/>
      <w:marBottom w:val="0"/>
      <w:divBdr>
        <w:top w:val="none" w:sz="0" w:space="0" w:color="auto"/>
        <w:left w:val="none" w:sz="0" w:space="0" w:color="auto"/>
        <w:bottom w:val="none" w:sz="0" w:space="0" w:color="auto"/>
        <w:right w:val="none" w:sz="0" w:space="0" w:color="auto"/>
      </w:divBdr>
    </w:div>
    <w:div w:id="1883248769">
      <w:bodyDiv w:val="1"/>
      <w:marLeft w:val="0"/>
      <w:marRight w:val="0"/>
      <w:marTop w:val="0"/>
      <w:marBottom w:val="0"/>
      <w:divBdr>
        <w:top w:val="none" w:sz="0" w:space="0" w:color="auto"/>
        <w:left w:val="none" w:sz="0" w:space="0" w:color="auto"/>
        <w:bottom w:val="none" w:sz="0" w:space="0" w:color="auto"/>
        <w:right w:val="none" w:sz="0" w:space="0" w:color="auto"/>
      </w:divBdr>
      <w:divsChild>
        <w:div w:id="739601714">
          <w:marLeft w:val="0"/>
          <w:marRight w:val="0"/>
          <w:marTop w:val="0"/>
          <w:marBottom w:val="600"/>
          <w:divBdr>
            <w:top w:val="none" w:sz="0" w:space="0" w:color="auto"/>
            <w:left w:val="none" w:sz="0" w:space="0" w:color="auto"/>
            <w:bottom w:val="none" w:sz="0" w:space="0" w:color="auto"/>
            <w:right w:val="none" w:sz="0" w:space="0" w:color="auto"/>
          </w:divBdr>
        </w:div>
        <w:div w:id="1744720227">
          <w:marLeft w:val="0"/>
          <w:marRight w:val="0"/>
          <w:marTop w:val="0"/>
          <w:marBottom w:val="0"/>
          <w:divBdr>
            <w:top w:val="none" w:sz="0" w:space="0" w:color="auto"/>
            <w:left w:val="none" w:sz="0" w:space="0" w:color="auto"/>
            <w:bottom w:val="none" w:sz="0" w:space="0" w:color="auto"/>
            <w:right w:val="none" w:sz="0" w:space="0" w:color="auto"/>
          </w:divBdr>
          <w:divsChild>
            <w:div w:id="1988624697">
              <w:marLeft w:val="0"/>
              <w:marRight w:val="0"/>
              <w:marTop w:val="0"/>
              <w:marBottom w:val="0"/>
              <w:divBdr>
                <w:top w:val="none" w:sz="0" w:space="0" w:color="auto"/>
                <w:left w:val="none" w:sz="0" w:space="0" w:color="auto"/>
                <w:bottom w:val="none" w:sz="0" w:space="0" w:color="auto"/>
                <w:right w:val="none" w:sz="0" w:space="0" w:color="auto"/>
              </w:divBdr>
              <w:divsChild>
                <w:div w:id="10400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ru/dk?cmd=logExternal&amp;st.cmd=logExternal&amp;st.sig=Y2w966_K9quRAt5AMd0akCwnUVTTR8PencaKdhr9X3mcwwuU3UASavxidgn3mc_RCg_Yn02y6LCWZYD5CJ0d0rq_LXvjiA&amp;st.link=https%3A%2F%2Frosreestr.gov.ru%2Fupload%2Fto72%2Ffiles%2F%25D0%2598%25D0%25B7%25D0%25B2%25D0%25B5%25D1%2589%25D0%25B5%25D0%25BD%25D0%25B8%25D0%25B5%25D0%25BF%25D0%25BE254%25D0%25BF%25D0%25BE%25D0%25B4%25D0%259A%25D0%259A%25D0%25A0%25D1%2584%25D0%25B5%25D0%25B42%25D0%25B7%25D0%25B0%25D0%25BF%25D0%25BE%25D0%25BB%25D0%25BD%25D0%25B5%25D0%25BD%25D0%25BD%25D0%25B0%25D1%258F%25D1%2584%25D0%25BE%25D1%2580%25D0%25BC%25D0%25B01.pdf&amp;st.name=externalLinkRedirect&amp;st.tid=157244304225250" TargetMode="External"/><Relationship Id="rId13" Type="http://schemas.openxmlformats.org/officeDocument/2006/relationships/hyperlink" Target="https://t.me/rosreestr30"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hyperlink" Target="https://ok.ru/group5744289841174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rosreestr.gov.ru/"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mail.rambler.ru/compose/" TargetMode="External"/><Relationship Id="rId4" Type="http://schemas.openxmlformats.org/officeDocument/2006/relationships/webSettings" Target="webSettings.xml"/><Relationship Id="rId9" Type="http://schemas.openxmlformats.org/officeDocument/2006/relationships/hyperlink" Target="https://ok.ru/dk?cmd=logExternal&amp;st.cmd=logExternal&amp;st.sig=Y2w966_K9qu69-A97ikBbQGJsPJdeDQlGP_t9mBnQ8ox3GI-LIhB28vBdS7Z4K5QSrH1LoD5xOx4m8PY2b-xIz1nfrsOfQ&amp;st.link=https%3A%2F%2Fnspd.gov.ru%2F&amp;st.name=externalLinkRedirect&amp;st.tid=157244304225250" TargetMode="External"/><Relationship Id="rId14" Type="http://schemas.openxmlformats.org/officeDocument/2006/relationships/hyperlink" Target="https://m.vk.com/rosreestr3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2</Pages>
  <Words>637</Words>
  <Characters>3635</Characters>
  <Application>Microsoft Office Word</Application>
  <DocSecurity>0</DocSecurity>
  <Lines>30</Lines>
  <Paragraphs>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На территории Астраханской области начались комплексные кадастровые работы</vt:lpstr>
    </vt:vector>
  </TitlesOfParts>
  <Company>Hewlett-Packard Company</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m_melnikova</dc:creator>
  <cp:lastModifiedBy>Даирова Наталья Леонидовна</cp:lastModifiedBy>
  <cp:revision>49</cp:revision>
  <cp:lastPrinted>2025-02-11T10:27:00Z</cp:lastPrinted>
  <dcterms:created xsi:type="dcterms:W3CDTF">2024-04-24T07:33:00Z</dcterms:created>
  <dcterms:modified xsi:type="dcterms:W3CDTF">2025-03-14T09:18:00Z</dcterms:modified>
</cp:coreProperties>
</file>