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17" w:rsidRDefault="008E48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2266951</wp:posOffset>
                </wp:positionH>
                <wp:positionV relativeFrom="paragraph">
                  <wp:posOffset>-9522</wp:posOffset>
                </wp:positionV>
                <wp:extent cx="1381125" cy="1332548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7300" y="3198420"/>
                          <a:ext cx="1337400" cy="116316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DD5917" w:rsidRDefault="00DD591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2266951</wp:posOffset>
                </wp:positionH>
                <wp:positionV relativeFrom="paragraph">
                  <wp:posOffset>-9522</wp:posOffset>
                </wp:positionV>
                <wp:extent cx="1381125" cy="1332548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1332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D5917" w:rsidRDefault="00DD59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</w:rPr>
      </w:pPr>
    </w:p>
    <w:p w:rsidR="00DD5917" w:rsidRDefault="00DD5917">
      <w:pPr>
        <w:ind w:left="-284"/>
        <w:jc w:val="center"/>
        <w:rPr>
          <w:sz w:val="26"/>
          <w:szCs w:val="26"/>
        </w:rPr>
      </w:pPr>
    </w:p>
    <w:p w:rsidR="00DD5917" w:rsidRDefault="00DD5917">
      <w:pPr>
        <w:ind w:left="-284"/>
        <w:jc w:val="center"/>
        <w:rPr>
          <w:sz w:val="26"/>
          <w:szCs w:val="26"/>
        </w:rPr>
      </w:pPr>
    </w:p>
    <w:p w:rsidR="00DD5917" w:rsidRDefault="00DD5917">
      <w:pPr>
        <w:keepNext/>
        <w:spacing w:before="240" w:after="120" w:line="276" w:lineRule="auto"/>
        <w:jc w:val="center"/>
        <w:rPr>
          <w:rFonts w:ascii="Liberation Sans" w:eastAsia="Liberation Sans" w:hAnsi="Liberation Sans" w:cs="Liberation Sans"/>
          <w:b/>
          <w:bCs/>
          <w:color w:val="1F497D"/>
          <w:sz w:val="24"/>
          <w:szCs w:val="24"/>
        </w:rPr>
      </w:pPr>
    </w:p>
    <w:p w:rsidR="00DD5917" w:rsidRDefault="008E48DA">
      <w:pPr>
        <w:keepNext/>
        <w:spacing w:before="240" w:after="12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8"/>
          <w:szCs w:val="28"/>
        </w:rPr>
        <w:t>ПРЕСС-РЕЛИЗ</w:t>
      </w:r>
    </w:p>
    <w:p w:rsidR="00DD5917" w:rsidRDefault="008E48DA">
      <w:pPr>
        <w:keepNext/>
        <w:keepLines/>
        <w:spacing w:after="0" w:line="360" w:lineRule="auto"/>
        <w:jc w:val="center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ascii="Times" w:eastAsia="Times" w:hAnsi="Times" w:cs="Times"/>
          <w:b/>
          <w:bCs/>
          <w:sz w:val="24"/>
          <w:szCs w:val="24"/>
        </w:rPr>
        <w:t>ОТДЕЛЕНИЯ СОЦИАЛЬНОГО ФОНДА РФ ПО АСТРАХАНСКОЙ ОБЛАСТИ</w:t>
      </w:r>
      <w:r w:rsidR="00AF2C98">
        <w:pict>
          <v:rect id="_x0000_i1025" style="width:0;height:1.5pt" o:hralign="center" o:hrstd="t" o:hr="t" fillcolor="#a0a0a0" stroked="f"/>
        </w:pict>
      </w:r>
    </w:p>
    <w:p w:rsidR="00DD5917" w:rsidRDefault="008E48DA">
      <w:pPr>
        <w:spacing w:after="0" w:line="276" w:lineRule="auto"/>
        <w:jc w:val="right"/>
        <w:rPr>
          <w:color w:val="000000"/>
        </w:rPr>
      </w:pPr>
      <w:r>
        <w:rPr>
          <w:i/>
          <w:iCs/>
          <w:color w:val="000000"/>
          <w:sz w:val="20"/>
          <w:szCs w:val="20"/>
        </w:rPr>
        <w:t xml:space="preserve">   414040, г. Астрахань</w:t>
      </w:r>
    </w:p>
    <w:p w:rsidR="00DD5917" w:rsidRDefault="008E48DA">
      <w:pPr>
        <w:spacing w:after="0" w:line="276" w:lineRule="auto"/>
        <w:jc w:val="right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     ул. </w:t>
      </w:r>
      <w:proofErr w:type="spellStart"/>
      <w:r>
        <w:rPr>
          <w:i/>
          <w:iCs/>
          <w:color w:val="000000"/>
          <w:sz w:val="20"/>
          <w:szCs w:val="20"/>
        </w:rPr>
        <w:t>Ак</w:t>
      </w:r>
      <w:proofErr w:type="gramStart"/>
      <w:r>
        <w:rPr>
          <w:i/>
          <w:iCs/>
          <w:color w:val="000000"/>
          <w:sz w:val="20"/>
          <w:szCs w:val="20"/>
        </w:rPr>
        <w:t>.К</w:t>
      </w:r>
      <w:proofErr w:type="gramEnd"/>
      <w:r>
        <w:rPr>
          <w:i/>
          <w:iCs/>
          <w:color w:val="000000"/>
          <w:sz w:val="20"/>
          <w:szCs w:val="20"/>
        </w:rPr>
        <w:t>оролева</w:t>
      </w:r>
      <w:proofErr w:type="spellEnd"/>
      <w:r>
        <w:rPr>
          <w:i/>
          <w:iCs/>
          <w:color w:val="000000"/>
          <w:sz w:val="20"/>
          <w:szCs w:val="20"/>
        </w:rPr>
        <w:t>, 46</w:t>
      </w:r>
    </w:p>
    <w:p w:rsidR="00DD5917" w:rsidRDefault="008E48DA">
      <w:pPr>
        <w:spacing w:after="0" w:line="276" w:lineRule="auto"/>
        <w:jc w:val="right"/>
        <w:rPr>
          <w:b/>
          <w:b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т/ф. 44-87-33</w:t>
      </w:r>
    </w:p>
    <w:p w:rsidR="00DD5917" w:rsidRDefault="008E48D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Сайт:</w:t>
      </w:r>
      <w:r>
        <w:rPr>
          <w:color w:val="17365D"/>
          <w:sz w:val="20"/>
          <w:szCs w:val="20"/>
        </w:rPr>
        <w:t xml:space="preserve"> </w:t>
      </w:r>
      <w:hyperlink r:id="rId8">
        <w:r>
          <w:rPr>
            <w:color w:val="0563C1"/>
            <w:u w:val="single"/>
          </w:rPr>
          <w:t>www.sfr</w:t>
        </w:r>
      </w:hyperlink>
      <w:r>
        <w:rPr>
          <w:color w:val="0563C1"/>
          <w:u w:val="single"/>
        </w:rPr>
        <w:t>.gov.ru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5917" w:rsidRDefault="00DD59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E48DA" w:rsidRPr="00AF2C98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4CCCC"/>
          <w:lang w:val="ru-RU"/>
        </w:rPr>
      </w:pP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b/>
          <w:bCs/>
          <w:sz w:val="24"/>
          <w:szCs w:val="24"/>
        </w:rPr>
        <w:t>5 января – день работы клиентских служб астраханского Отделения СФР в новогодние выходные</w:t>
      </w:r>
    </w:p>
    <w:p w:rsidR="00DD5917" w:rsidRPr="008E48DA" w:rsidRDefault="00DD591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Arial Unicode MS" w:hAnsi="Times New Roman" w:cs="Times New Roman"/>
          <w:sz w:val="24"/>
          <w:szCs w:val="24"/>
        </w:rPr>
        <w:t xml:space="preserve">Чтобы у </w:t>
      </w:r>
      <w:proofErr w:type="spellStart"/>
      <w:r w:rsidRPr="008E48DA">
        <w:rPr>
          <w:rFonts w:ascii="Times New Roman" w:eastAsia="Arial Unicode MS" w:hAnsi="Times New Roman" w:cs="Times New Roman"/>
          <w:sz w:val="24"/>
          <w:szCs w:val="24"/>
        </w:rPr>
        <w:t>астраханцев</w:t>
      </w:r>
      <w:proofErr w:type="spellEnd"/>
      <w:r w:rsidRPr="008E48DA">
        <w:rPr>
          <w:rFonts w:ascii="Times New Roman" w:eastAsia="Arial Unicode MS" w:hAnsi="Times New Roman" w:cs="Times New Roman"/>
          <w:sz w:val="24"/>
          <w:szCs w:val="24"/>
        </w:rPr>
        <w:t xml:space="preserve"> была возможность во время праздников обратиться за услугами, срок принятия заявлений по которым влияет на дату и размер устанавливаемых выплат, 5 января наши специалисты в областном центре проведут приём по сокращенному графику.  </w:t>
      </w:r>
      <w:r w:rsidRPr="008E48DA">
        <w:rPr>
          <w:rFonts w:ascii="Times New Roman" w:eastAsia="Arial Unicode MS" w:hAnsi="Times New Roman" w:cs="Times New Roman"/>
          <w:sz w:val="24"/>
          <w:szCs w:val="24"/>
        </w:rPr>
        <w:br/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Так, в первый понедельник января попасть можно будет в клиентские службы Астрахани по адресу: 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>ул. Академика Королева, д. 46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ул. </w:t>
      </w:r>
      <w:proofErr w:type="spellStart"/>
      <w:r w:rsidRPr="008E48DA">
        <w:rPr>
          <w:rFonts w:ascii="Times New Roman" w:eastAsia="Times New Roman" w:hAnsi="Times New Roman" w:cs="Times New Roman"/>
          <w:sz w:val="24"/>
          <w:szCs w:val="24"/>
        </w:rPr>
        <w:t>М.Максаковой</w:t>
      </w:r>
      <w:proofErr w:type="spellEnd"/>
      <w:r w:rsidRPr="008E48DA">
        <w:rPr>
          <w:rFonts w:ascii="Times New Roman" w:eastAsia="Times New Roman" w:hAnsi="Times New Roman" w:cs="Times New Roman"/>
          <w:sz w:val="24"/>
          <w:szCs w:val="24"/>
        </w:rPr>
        <w:t>, д.14, корп.1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>ул. Набережная Приволжского затона, д. 25</w:t>
      </w:r>
      <w:proofErr w:type="gramStart"/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г. Астрахань, ул. </w:t>
      </w:r>
      <w:proofErr w:type="spellStart"/>
      <w:r w:rsidRPr="008E48DA">
        <w:rPr>
          <w:rFonts w:ascii="Times New Roman" w:eastAsia="Times New Roman" w:hAnsi="Times New Roman" w:cs="Times New Roman"/>
          <w:sz w:val="24"/>
          <w:szCs w:val="24"/>
        </w:rPr>
        <w:t>Лепехинская</w:t>
      </w:r>
      <w:proofErr w:type="spellEnd"/>
      <w:r w:rsidRPr="008E48DA">
        <w:rPr>
          <w:rFonts w:ascii="Times New Roman" w:eastAsia="Times New Roman" w:hAnsi="Times New Roman" w:cs="Times New Roman"/>
          <w:sz w:val="24"/>
          <w:szCs w:val="24"/>
        </w:rPr>
        <w:t>, д.47А</w:t>
      </w:r>
    </w:p>
    <w:p w:rsidR="00DD5917" w:rsidRPr="008E48DA" w:rsidRDefault="00DD591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>График работы этих клиентских слу</w:t>
      </w:r>
      <w:proofErr w:type="gramStart"/>
      <w:r w:rsidRPr="008E48DA">
        <w:rPr>
          <w:rFonts w:ascii="Times New Roman" w:eastAsia="Times New Roman" w:hAnsi="Times New Roman" w:cs="Times New Roman"/>
          <w:sz w:val="24"/>
          <w:szCs w:val="24"/>
        </w:rPr>
        <w:t>жб в пр</w:t>
      </w:r>
      <w:proofErr w:type="gramEnd"/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едновогодние и праздничные дни:  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30 декабря: 8:00 – 16:45  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>5 января: 10:00 – 15:00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С 12 января: прием по обычному графику  </w:t>
      </w:r>
    </w:p>
    <w:p w:rsidR="00DD5917" w:rsidRPr="008E48DA" w:rsidRDefault="00DD591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График </w:t>
      </w:r>
      <w:proofErr w:type="gramStart"/>
      <w:r w:rsidRPr="008E48DA">
        <w:rPr>
          <w:rFonts w:ascii="Times New Roman" w:eastAsia="Times New Roman" w:hAnsi="Times New Roman" w:cs="Times New Roman"/>
          <w:sz w:val="24"/>
          <w:szCs w:val="24"/>
        </w:rPr>
        <w:t>единого</w:t>
      </w:r>
      <w:proofErr w:type="gramEnd"/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 контакт-центра по социальным вопросам 8-800-1-00000-1:  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31 декабря: 00:00 – 17:00 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lastRenderedPageBreak/>
        <w:t>1 января выходной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>Со 2 января: консультирование по обычному графику - круглосуточно</w:t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Региональная линия возобновит обслуживание с 12 января.  </w:t>
      </w:r>
    </w:p>
    <w:p w:rsidR="00DD5917" w:rsidRPr="008E48DA" w:rsidRDefault="00DD591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48DA">
        <w:rPr>
          <w:rFonts w:ascii="Times New Roman" w:eastAsia="Times New Roman" w:hAnsi="Times New Roman" w:cs="Times New Roman"/>
          <w:sz w:val="24"/>
          <w:szCs w:val="24"/>
        </w:rPr>
        <w:t xml:space="preserve">Также все наши услуги в любое время можно получить </w:t>
      </w:r>
      <w:hyperlink r:id="rId9">
        <w:r w:rsidRPr="008E48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онлайн на портале госуслуг</w:t>
        </w:r>
      </w:hyperlink>
      <w:r w:rsidRPr="008E48D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D5917" w:rsidRP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8E48D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E48DA" w:rsidRDefault="008E48D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D5917" w:rsidRPr="008E48DA" w:rsidRDefault="00DD591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917" w:rsidRPr="008E48DA" w:rsidRDefault="00DD591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917" w:rsidRPr="008E48DA" w:rsidRDefault="00DD59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5917" w:rsidRPr="008E48DA" w:rsidRDefault="00DD591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D5917" w:rsidRDefault="008E48D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sectPr w:rsidR="00DD5917">
      <w:pgSz w:w="11906" w:h="16838"/>
      <w:pgMar w:top="1134" w:right="850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0B57EC9-A29B-4165-8564-7A4C44AC03C7}"/>
    <w:embedBold r:id="rId2" w:fontKey="{5A07273D-3A45-439A-A928-35ACC1A9118A}"/>
    <w:embedItalic r:id="rId3" w:fontKey="{EF5BCAE4-8683-4519-BC36-CF1D7B1A80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ACC147A3-4E3E-4FF0-A084-68868AA17B0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E74EA4E3-A393-4DDF-9A8C-24D6E101BFE8}"/>
  </w:font>
  <w:font w:name="Liberation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Bold r:id="rId6" w:fontKey="{3517A81F-C642-416D-92FB-1965817743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85649C47-5A13-4277-B6F7-FE7BF6C0B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D5917"/>
    <w:rsid w:val="005651AD"/>
    <w:rsid w:val="008E48DA"/>
    <w:rsid w:val="009F3E2F"/>
    <w:rsid w:val="00AF2C98"/>
    <w:rsid w:val="00D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E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E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frf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socialfun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Ильященко Дарья Алексеевна</dc:creator>
  <cp:lastModifiedBy>Ткачёва Ирина Константиновна</cp:lastModifiedBy>
  <cp:revision>2</cp:revision>
  <dcterms:created xsi:type="dcterms:W3CDTF">2025-12-29T09:22:00Z</dcterms:created>
  <dcterms:modified xsi:type="dcterms:W3CDTF">2025-12-29T09:22:00Z</dcterms:modified>
</cp:coreProperties>
</file>